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Normal"/>
        <w:spacing w:before="75" w:after="180"/>
        <w:ind w:left="4956"/>
        <w:jc w:val="right"/>
        <w:rPr>
          <w:sz w:val="20"/>
          <w:szCs w:val="20"/>
        </w:rPr>
      </w:pPr>
      <w:r>
        <w:rPr>
          <w:sz w:val="20"/>
          <w:szCs w:val="20"/>
        </w:rPr>
        <w:t xml:space="preserve">        </w:t>
      </w:r>
      <w:r>
        <w:rPr>
          <w:sz w:val="20"/>
          <w:szCs w:val="20"/>
        </w:rPr>
        <w:t xml:space="preserve">Приложение № </w:t>
      </w:r>
      <w:r>
        <w:rPr>
          <w:sz w:val="20"/>
          <w:szCs w:val="20"/>
        </w:rPr>
        <w:t xml:space="preserve">8</w:t>
      </w:r>
      <w:r>
        <w:rPr>
          <w:sz w:val="20"/>
          <w:szCs w:val="20"/>
        </w:rPr>
        <w:br w:type="textWrapping" w:clear="all"/>
      </w:r>
      <w:r>
        <w:rPr>
          <w:sz w:val="20"/>
          <w:szCs w:val="20"/>
        </w:rPr>
        <w:t xml:space="preserve">        </w:t>
      </w:r>
      <w:r>
        <w:rPr>
          <w:sz w:val="20"/>
          <w:szCs w:val="20"/>
        </w:rPr>
        <w:t xml:space="preserve">к приказу </w:t>
      </w:r>
      <w:r>
        <w:rPr>
          <w:sz w:val="20"/>
          <w:szCs w:val="20"/>
        </w:rPr>
        <w:t xml:space="preserve">АО «</w:t>
      </w:r>
      <w:r>
        <w:rPr>
          <w:sz w:val="20"/>
          <w:szCs w:val="20"/>
        </w:rPr>
        <w:t xml:space="preserve">Россети Янтарь</w:t>
      </w:r>
      <w:r>
        <w:rPr>
          <w:sz w:val="20"/>
          <w:szCs w:val="20"/>
        </w:rPr>
        <w:t xml:space="preserve">» </w:t>
      </w:r>
    </w:p>
    <w:p>
      <w:pPr>
        <w:pStyle w:val="Normal"/>
        <w:spacing w:before="75" w:after="180"/>
        <w:ind w:left="4680" w:firstLine="276"/>
        <w:jc w:val="right"/>
        <w:rPr>
          <w:sz w:val="20"/>
          <w:szCs w:val="20"/>
        </w:rPr>
      </w:pPr>
      <w:r>
        <w:rPr>
          <w:sz w:val="20"/>
          <w:szCs w:val="20"/>
        </w:rPr>
        <w:t xml:space="preserve">        </w:t>
      </w:r>
      <w:r>
        <w:rPr>
          <w:sz w:val="20"/>
          <w:szCs w:val="20"/>
        </w:rPr>
        <w:t xml:space="preserve">от _____________№____</w:t>
      </w:r>
      <w:r>
        <w:rPr>
          <w:sz w:val="20"/>
          <w:szCs w:val="20"/>
        </w:rPr>
        <w:t xml:space="preserve">___</w:t>
      </w:r>
      <w:r>
        <w:rPr>
          <w:sz w:val="20"/>
          <w:szCs w:val="20"/>
        </w:rPr>
        <w:t xml:space="preserve">__</w:t>
      </w:r>
    </w:p>
    <w:p>
      <w:pPr>
        <w:pStyle w:val="Normal"/>
        <w:ind w:left="5400"/>
        <w:jc w:val="right"/>
        <w:rPr>
          <w:b/>
          <w:sz w:val="20"/>
          <w:szCs w:val="20"/>
        </w:rPr>
      </w:pPr>
      <w:r>
        <w:rPr>
          <w:b/>
          <w:sz w:val="20"/>
          <w:szCs w:val="20"/>
        </w:rPr>
      </w:r>
    </w:p>
    <w:p>
      <w:pPr>
        <w:pStyle w:val="Normal"/>
        <w:jc w:val="center"/>
        <w:rPr>
          <w:b/>
        </w:rPr>
      </w:pPr>
      <w:r>
        <w:rPr>
          <w:b/>
        </w:rPr>
        <w:t xml:space="preserve">Договор</w:t>
      </w:r>
      <w:r>
        <w:rPr>
          <w:b/>
        </w:rPr>
        <w:t xml:space="preserve"> № _________/В</w:t>
      </w:r>
      <w:r>
        <w:rPr>
          <w:b/>
        </w:rPr>
      </w:r>
    </w:p>
    <w:p>
      <w:pPr>
        <w:pStyle w:val="Normal"/>
        <w:jc w:val="center"/>
        <w:rPr>
          <w:b/>
        </w:rPr>
      </w:pPr>
      <w:r>
        <w:rPr>
          <w:b/>
        </w:rPr>
        <w:t xml:space="preserve">об осуществлении </w:t>
      </w:r>
      <w:r>
        <w:rPr>
          <w:b/>
        </w:rPr>
        <w:t xml:space="preserve">временного </w:t>
      </w:r>
      <w:r>
        <w:rPr>
          <w:b/>
        </w:rPr>
        <w:t xml:space="preserve">технологического присоединения </w:t>
      </w:r>
      <w:r>
        <w:rPr>
          <w:b/>
        </w:rPr>
      </w:r>
    </w:p>
    <w:p>
      <w:pPr>
        <w:pStyle w:val="Normal"/>
        <w:jc w:val="center"/>
        <w:rPr>
          <w:b/>
        </w:rPr>
      </w:pPr>
      <w:r>
        <w:rPr>
          <w:b/>
        </w:rPr>
        <w:t xml:space="preserve">к электрическим сетям</w:t>
      </w:r>
      <w:r>
        <w:rPr>
          <w:b/>
        </w:rPr>
      </w:r>
    </w:p>
    <w:p>
      <w:pPr>
        <w:pStyle w:val="Normal"/>
        <w:jc w:val="center"/>
        <w:rPr>
          <w:i/>
          <w:sz w:val="22"/>
          <w:szCs w:val="22"/>
        </w:rPr>
      </w:pPr>
      <w:r>
        <w:rPr>
          <w:sz w:val="22"/>
          <w:szCs w:val="22"/>
        </w:rPr>
        <w:t xml:space="preserve">(</w:t>
      </w:r>
      <w:r>
        <w:rPr>
          <w:i/>
          <w:sz w:val="22"/>
          <w:szCs w:val="22"/>
        </w:rPr>
        <w:t xml:space="preserve">для заявителей</w:t>
      </w:r>
      <w:r>
        <w:rPr>
          <w:bCs/>
          <w:i/>
          <w:sz w:val="22"/>
          <w:szCs w:val="22"/>
        </w:rPr>
        <w:t xml:space="preserve">, осуществляющих технологическое присоединение энергопринимающих устройств по временной схеме электроснабжения (строительные площадки (при наличии у заявителя</w:t>
      </w:r>
      <w:r>
        <w:rPr>
          <w:bCs/>
          <w:i/>
          <w:sz w:val="22"/>
          <w:szCs w:val="22"/>
        </w:rPr>
        <w:t xml:space="preserve"> заключенного с АО «Россети Янтарь</w:t>
      </w:r>
      <w:r>
        <w:rPr>
          <w:bCs/>
          <w:i/>
          <w:sz w:val="22"/>
          <w:szCs w:val="22"/>
        </w:rPr>
        <w:t xml:space="preserve">» договора по постоянной схеме электроснабжения), либо передвижные объекты)</w:t>
      </w:r>
      <w:r>
        <w:rPr>
          <w:i/>
          <w:sz w:val="22"/>
          <w:szCs w:val="22"/>
        </w:rPr>
      </w:r>
    </w:p>
    <w:p>
      <w:pPr>
        <w:pStyle w:val="Normal"/>
        <w:jc w:val="center"/>
        <w:rPr>
          <w:b/>
        </w:rPr>
      </w:pPr>
      <w:r>
        <w:rPr>
          <w:b/>
        </w:rPr>
      </w:r>
    </w:p>
    <w:p>
      <w:pPr>
        <w:pStyle w:val="Normal"/>
        <w:jc w:val="both"/>
      </w:pPr>
      <w:r>
        <w:t xml:space="preserve">г. </w:t>
      </w:r>
      <w:r>
        <w:t xml:space="preserve">Калининград</w:t>
      </w:r>
      <w:r>
        <w:t xml:space="preserve">                                           </w:t>
        <w:tab/>
        <w:tab/>
        <w:tab/>
      </w:r>
      <w:r>
        <w:t xml:space="preserve">                 </w:t>
      </w:r>
      <w:r>
        <w:t xml:space="preserve"> "__" _____________ 20__ г.</w:t>
      </w:r>
    </w:p>
    <w:p>
      <w:pPr>
        <w:pStyle w:val="Normal"/>
        <w:ind w:firstLine="708"/>
        <w:jc w:val="both"/>
      </w:pPr>
    </w:p>
    <w:p>
      <w:pPr>
        <w:pStyle w:val="Normal"/>
        <w:ind w:firstLine="708"/>
        <w:jc w:val="both"/>
      </w:pPr>
      <w:r>
        <w:rPr>
          <w:b/>
        </w:rPr>
        <w:t xml:space="preserve">А</w:t>
      </w:r>
      <w:r>
        <w:rPr>
          <w:b/>
        </w:rPr>
        <w:t xml:space="preserve">кционерное общество «</w:t>
      </w:r>
      <w:r>
        <w:rPr>
          <w:b/>
        </w:rPr>
        <w:t xml:space="preserve">Россети Янтарь</w:t>
      </w:r>
      <w:r>
        <w:rPr>
          <w:b/>
        </w:rPr>
        <w:t xml:space="preserve">»</w:t>
      </w:r>
      <w:r>
        <w:t xml:space="preserve">, именуемое в дальнейшем </w:t>
      </w:r>
      <w:r>
        <w:t xml:space="preserve">«С</w:t>
      </w:r>
      <w:r>
        <w:t xml:space="preserve">етев</w:t>
      </w:r>
      <w:r>
        <w:t xml:space="preserve">ая</w:t>
      </w:r>
      <w:r>
        <w:t xml:space="preserve"> организаци</w:t>
      </w:r>
      <w:r>
        <w:t xml:space="preserve">я»</w:t>
      </w:r>
      <w:r>
        <w:t xml:space="preserve">, в лице </w:t>
      </w:r>
      <w:r>
        <w:t xml:space="preserve">_____________________________________________________________</w:t>
      </w:r>
    </w:p>
    <w:p>
      <w:pPr>
        <w:pStyle w:val="Normal"/>
      </w:pPr>
      <w:r>
        <w:t xml:space="preserve">_____________________________________________________________________</w:t>
      </w:r>
      <w:r>
        <w:t xml:space="preserve">__</w:t>
      </w:r>
      <w:r>
        <w:t xml:space="preserve">________,</w:t>
      </w:r>
    </w:p>
    <w:p>
      <w:pPr>
        <w:pStyle w:val="Normal"/>
        <w:rPr>
          <w:i/>
          <w:sz w:val="22"/>
          <w:szCs w:val="22"/>
        </w:rPr>
      </w:pPr>
      <w:r>
        <w:rPr>
          <w:i/>
          <w:sz w:val="22"/>
          <w:szCs w:val="22"/>
        </w:rPr>
        <w:t xml:space="preserve">(должность, фамилия, имя, отчество у</w:t>
      </w:r>
      <w:r>
        <w:rPr>
          <w:i/>
          <w:sz w:val="22"/>
          <w:szCs w:val="22"/>
        </w:rPr>
        <w:t xml:space="preserve">полномоченного лица со стороны </w:t>
      </w:r>
      <w:r>
        <w:rPr>
          <w:i/>
          <w:sz w:val="22"/>
          <w:szCs w:val="22"/>
        </w:rPr>
        <w:t xml:space="preserve">АО «</w:t>
      </w:r>
      <w:r>
        <w:rPr>
          <w:i/>
          <w:sz w:val="22"/>
          <w:szCs w:val="22"/>
        </w:rPr>
        <w:t xml:space="preserve">Россети Янтарь</w:t>
      </w:r>
      <w:r>
        <w:rPr>
          <w:i/>
          <w:sz w:val="22"/>
          <w:szCs w:val="22"/>
        </w:rPr>
        <w:t xml:space="preserve">»)</w:t>
      </w:r>
    </w:p>
    <w:p>
      <w:pPr>
        <w:pStyle w:val="Normal"/>
        <w:jc w:val="both"/>
      </w:pPr>
      <w:r>
        <w:t xml:space="preserve">действующего на основании _____________________________________________</w:t>
      </w:r>
      <w:r>
        <w:t xml:space="preserve">__</w:t>
      </w:r>
      <w:r>
        <w:t xml:space="preserve">_______,</w:t>
      </w:r>
    </w:p>
    <w:p>
      <w:pPr>
        <w:pStyle w:val="Normal"/>
        <w:jc w:val="both"/>
      </w:pPr>
      <w:r>
        <w:rPr>
          <w:i/>
          <w:sz w:val="22"/>
          <w:szCs w:val="22"/>
        </w:rPr>
        <w:t xml:space="preserve">(наименование и реквизиты документа, закрепляющего полномоч</w:t>
      </w:r>
      <w:r>
        <w:rPr>
          <w:i/>
          <w:sz w:val="22"/>
          <w:szCs w:val="22"/>
        </w:rPr>
        <w:t xml:space="preserve">ия лица, действующего от имени </w:t>
      </w:r>
      <w:r>
        <w:rPr>
          <w:i/>
          <w:sz w:val="22"/>
          <w:szCs w:val="22"/>
        </w:rPr>
        <w:t xml:space="preserve">АО «</w:t>
      </w:r>
      <w:r>
        <w:rPr>
          <w:i/>
          <w:sz w:val="22"/>
          <w:szCs w:val="22"/>
        </w:rPr>
        <w:t xml:space="preserve">Россети Янтарь</w:t>
      </w:r>
      <w:r>
        <w:rPr>
          <w:i/>
          <w:sz w:val="22"/>
          <w:szCs w:val="22"/>
        </w:rPr>
        <w:t xml:space="preserve">»)</w:t>
      </w:r>
      <w:r>
        <w:rPr>
          <w:i/>
          <w:sz w:val="22"/>
          <w:szCs w:val="22"/>
        </w:rPr>
        <w:t xml:space="preserve">, </w:t>
      </w:r>
      <w:r>
        <w:t xml:space="preserve">с одной стороны,</w:t>
      </w:r>
    </w:p>
    <w:p>
      <w:pPr>
        <w:pStyle w:val="Normal"/>
        <w:ind w:firstLine="708"/>
        <w:jc w:val="both"/>
      </w:pPr>
      <w:r>
        <w:t xml:space="preserve">и </w:t>
      </w:r>
      <w:r>
        <w:t xml:space="preserve">__________</w:t>
      </w:r>
      <w:r>
        <w:t xml:space="preserve">__________________________________________________</w:t>
      </w:r>
      <w:r>
        <w:t xml:space="preserve">___</w:t>
      </w:r>
      <w:r>
        <w:t xml:space="preserve">_________,</w:t>
      </w:r>
    </w:p>
    <w:p>
      <w:pPr>
        <w:pStyle w:val="Normal"/>
        <w:jc w:val="both"/>
        <w:rPr>
          <w:i/>
          <w:sz w:val="22"/>
          <w:szCs w:val="22"/>
        </w:rPr>
      </w:pPr>
      <w:r>
        <w:rPr>
          <w:i/>
          <w:sz w:val="22"/>
          <w:szCs w:val="22"/>
        </w:rPr>
        <w:t xml:space="preserve">(</w:t>
      </w:r>
      <w:r>
        <w:rPr>
          <w:i/>
          <w:sz w:val="22"/>
          <w:szCs w:val="22"/>
        </w:rPr>
        <w:t xml:space="preserve">фамилия, имя, отчество заявителя, серия, номер и дата выдачи паспорта или иного документа, удостоверяющего личность в соответствии с законодательством РФ</w:t>
      </w:r>
      <w:r>
        <w:rPr>
          <w:i/>
          <w:sz w:val="22"/>
          <w:szCs w:val="22"/>
        </w:rPr>
        <w:t xml:space="preserve">, либо </w:t>
      </w:r>
      <w:r>
        <w:rPr>
          <w:i/>
          <w:sz w:val="22"/>
          <w:szCs w:val="22"/>
        </w:rPr>
        <w:t xml:space="preserve">полное наименование юридического лица, номер записи в Едином государственном реестре юридических лиц с указанием фамилии, имени, отчества лица, действующего от имени этого юридического лица, наименования и реквизитов документа, на основании которого он действует, либо фамилия, имя, отчество индивидуального предпринимателя, номер записи в Едином государственном реестре индивидуальных предпринимателей и дата ее внесения в реестр</w:t>
      </w:r>
      <w:r>
        <w:rPr>
          <w:i/>
          <w:sz w:val="22"/>
          <w:szCs w:val="22"/>
        </w:rPr>
        <w:t xml:space="preserve">. </w:t>
      </w:r>
      <w:r>
        <w:rPr>
          <w:i/>
          <w:sz w:val="22"/>
          <w:szCs w:val="22"/>
        </w:rPr>
        <w:t xml:space="preserve">В случае, если договор подписывается представителем ин</w:t>
      </w:r>
      <w:r>
        <w:rPr>
          <w:i/>
          <w:sz w:val="22"/>
          <w:szCs w:val="22"/>
        </w:rPr>
        <w:t xml:space="preserve">дивидуального предпринимателя, </w:t>
      </w:r>
      <w:r>
        <w:rPr>
          <w:i/>
          <w:sz w:val="22"/>
          <w:szCs w:val="22"/>
        </w:rPr>
        <w:t xml:space="preserve">то вносится указание на представительство, а также  </w:t>
      </w:r>
      <w:r>
        <w:rPr>
          <w:i/>
          <w:sz w:val="22"/>
          <w:szCs w:val="22"/>
        </w:rPr>
        <w:t xml:space="preserve">наименование и реквизиты документа, закрепляющего полномочия лица, действующего от </w:t>
      </w:r>
      <w:r>
        <w:rPr>
          <w:i/>
          <w:sz w:val="22"/>
          <w:szCs w:val="22"/>
        </w:rPr>
        <w:t xml:space="preserve">его </w:t>
      </w:r>
      <w:r>
        <w:rPr>
          <w:i/>
          <w:sz w:val="22"/>
          <w:szCs w:val="22"/>
        </w:rPr>
        <w:t xml:space="preserve">имени</w:t>
      </w:r>
      <w:r>
        <w:rPr>
          <w:i/>
          <w:sz w:val="22"/>
          <w:szCs w:val="22"/>
        </w:rPr>
        <w:t xml:space="preserve">), </w:t>
      </w:r>
      <w:r>
        <w:t xml:space="preserve">имену</w:t>
      </w:r>
      <w:r>
        <w:t xml:space="preserve">емое (ый, ая) </w:t>
      </w:r>
      <w:r>
        <w:t xml:space="preserve">в дальнейшем «З</w:t>
      </w:r>
      <w:r>
        <w:t xml:space="preserve">аявител</w:t>
      </w:r>
      <w:r>
        <w:t xml:space="preserve">ь»</w:t>
      </w:r>
      <w:r>
        <w:t xml:space="preserve">, с другой </w:t>
      </w:r>
      <w:r>
        <w:t xml:space="preserve">стороны, вместе именуемые Сторонами</w:t>
      </w:r>
      <w:r>
        <w:t xml:space="preserve">, заключили настоящий договор о </w:t>
      </w:r>
      <w:r>
        <w:t xml:space="preserve">нижеследующем:</w:t>
      </w:r>
      <w:r>
        <w:rPr>
          <w:i/>
          <w:sz w:val="22"/>
          <w:szCs w:val="22"/>
        </w:rPr>
      </w:r>
    </w:p>
    <w:p>
      <w:pPr>
        <w:pStyle w:val="Normal"/>
        <w:jc w:val="both"/>
      </w:pPr>
    </w:p>
    <w:p>
      <w:pPr>
        <w:pStyle w:val="Normal"/>
        <w:jc w:val="center"/>
        <w:rPr>
          <w:b/>
        </w:rPr>
      </w:pPr>
      <w:r>
        <w:rPr>
          <w:b/>
        </w:rPr>
        <w:t xml:space="preserve">I. Предмет договора</w:t>
      </w:r>
    </w:p>
    <w:p>
      <w:pPr>
        <w:pStyle w:val="Normal"/>
        <w:jc w:val="center"/>
        <w:rPr>
          <w:b/>
        </w:rPr>
      </w:pPr>
      <w:r>
        <w:rPr>
          <w:b/>
        </w:rPr>
      </w:r>
    </w:p>
    <w:p>
      <w:pPr>
        <w:pStyle w:val="Normal"/>
        <w:ind w:firstLine="720"/>
        <w:jc w:val="both"/>
      </w:pPr>
      <w:r>
        <w:t xml:space="preserve">1.</w:t>
      </w:r>
      <w:r>
        <w:t xml:space="preserve"> </w:t>
      </w:r>
      <w:r>
        <w:t xml:space="preserve">По настоящему договору сетевая организация принимает на себя обязательства по </w:t>
      </w:r>
      <w:r>
        <w:t xml:space="preserve">осуществлению </w:t>
      </w:r>
      <w:r>
        <w:t xml:space="preserve">временного </w:t>
      </w:r>
      <w:r>
        <w:t xml:space="preserve">технологического присоединения энергопринимающих устройств заявителя (далее - технологическое присоединение) _____________</w:t>
      </w:r>
      <w:r>
        <w:t xml:space="preserve">__</w:t>
      </w:r>
      <w:r>
        <w:t xml:space="preserve">_</w:t>
      </w:r>
      <w:r>
        <w:t xml:space="preserve">__________</w:t>
      </w:r>
    </w:p>
    <w:p>
      <w:pPr>
        <w:pStyle w:val="Normal"/>
        <w:rPr>
          <w:sz w:val="16"/>
          <w:szCs w:val="16"/>
        </w:rPr>
      </w:pPr>
      <w:r>
        <w:rPr>
          <w:sz w:val="16"/>
          <w:szCs w:val="16"/>
        </w:rPr>
        <w:t xml:space="preserve">                      </w:t>
      </w:r>
      <w:r>
        <w:rPr>
          <w:sz w:val="16"/>
          <w:szCs w:val="16"/>
        </w:rPr>
        <w:t xml:space="preserve">                                                                                                                </w:t>
      </w:r>
      <w:r>
        <w:rPr>
          <w:sz w:val="16"/>
          <w:szCs w:val="16"/>
        </w:rPr>
        <w:t xml:space="preserve">               </w:t>
      </w:r>
      <w:r>
        <w:rPr>
          <w:sz w:val="16"/>
          <w:szCs w:val="16"/>
        </w:rPr>
        <w:t xml:space="preserve">       </w:t>
      </w:r>
      <w:r>
        <w:rPr>
          <w:sz w:val="16"/>
          <w:szCs w:val="16"/>
        </w:rPr>
        <w:t xml:space="preserve"> </w:t>
      </w:r>
      <w:r>
        <w:rPr>
          <w:sz w:val="16"/>
          <w:szCs w:val="16"/>
        </w:rPr>
        <w:t xml:space="preserve"> </w:t>
      </w:r>
      <w:r>
        <w:rPr>
          <w:sz w:val="16"/>
          <w:szCs w:val="16"/>
        </w:rPr>
        <w:t xml:space="preserve">(наименование энергопринимающих устройств)</w:t>
      </w:r>
    </w:p>
    <w:p>
      <w:pPr>
        <w:pStyle w:val="Normal"/>
        <w:jc w:val="both"/>
      </w:pPr>
      <w:r>
        <w:t xml:space="preserve">_________</w:t>
      </w:r>
      <w:r>
        <w:t xml:space="preserve">________________________.</w:t>
      </w:r>
      <w:r>
        <w:t xml:space="preserve"> </w:t>
      </w:r>
      <w:r>
        <w:t xml:space="preserve">Временное технологическое присоединение осуществляется </w:t>
      </w:r>
      <w:r>
        <w:t xml:space="preserve">на </w:t>
      </w:r>
      <w:r>
        <w:t xml:space="preserve">ограниченный период времени,</w:t>
      </w:r>
      <w:r>
        <w:t xml:space="preserve"> срок которого</w:t>
      </w:r>
      <w:r>
        <w:t xml:space="preserve"> определен в </w:t>
      </w:r>
      <w:r>
        <w:rPr>
          <w:color w:val="000000"/>
        </w:rPr>
        <w:t xml:space="preserve">пункте</w:t>
      </w:r>
      <w:r>
        <w:rPr>
          <w:color w:val="000000"/>
        </w:rPr>
        <w:t xml:space="preserve"> </w:t>
      </w:r>
      <w:r>
        <w:rPr>
          <w:color w:val="000000"/>
        </w:rPr>
        <w:t xml:space="preserve">                </w:t>
      </w:r>
      <w:r>
        <w:rPr>
          <w:color w:val="000000"/>
        </w:rPr>
        <w:t xml:space="preserve">6</w:t>
      </w:r>
      <w:r>
        <w:rPr>
          <w:color w:val="000000"/>
        </w:rPr>
        <w:t xml:space="preserve">.</w:t>
      </w:r>
      <w:r>
        <w:rPr>
          <w:color w:val="000000"/>
        </w:rPr>
        <w:t xml:space="preserve"> </w:t>
      </w:r>
      <w:r>
        <w:rPr>
          <w:color w:val="000000"/>
        </w:rPr>
        <w:t xml:space="preserve">д</w:t>
      </w:r>
      <w:r>
        <w:rPr>
          <w:color w:val="000000"/>
        </w:rPr>
        <w:t xml:space="preserve">оговора,</w:t>
      </w:r>
      <w:r>
        <w:t xml:space="preserve"> для обеспечения электроснабжения энергопринимающих устройств</w:t>
      </w:r>
      <w:r>
        <w:t xml:space="preserve"> заявителя</w:t>
      </w:r>
      <w:r>
        <w:t xml:space="preserve">,</w:t>
      </w:r>
      <w:r>
        <w:t xml:space="preserve"> </w:t>
      </w:r>
      <w:r>
        <w:t xml:space="preserve">с учетом следующих характеристик:</w:t>
      </w:r>
    </w:p>
    <w:p>
      <w:pPr>
        <w:pStyle w:val="Normal"/>
        <w:ind w:firstLine="426"/>
        <w:jc w:val="both"/>
      </w:pPr>
      <w:r>
        <w:t xml:space="preserve">максимальная мощность присоединяемых</w:t>
      </w:r>
      <w:r>
        <w:t xml:space="preserve"> </w:t>
      </w:r>
      <w:r>
        <w:t xml:space="preserve">энер</w:t>
      </w:r>
      <w:r>
        <w:t xml:space="preserve">гопринимающих устройств ____</w:t>
      </w:r>
      <w:r>
        <w:t xml:space="preserve"> (кВт);</w:t>
      </w:r>
    </w:p>
    <w:p>
      <w:pPr>
        <w:pStyle w:val="Normal"/>
        <w:ind w:firstLine="426"/>
        <w:jc w:val="both"/>
      </w:pPr>
      <w:r>
        <w:t xml:space="preserve">категория надежности </w:t>
      </w:r>
      <w:r>
        <w:rPr>
          <w:b/>
        </w:rPr>
        <w:t xml:space="preserve">т</w:t>
      </w:r>
      <w:r>
        <w:rPr>
          <w:b/>
        </w:rPr>
        <w:t xml:space="preserve">ретья</w:t>
      </w:r>
      <w:r>
        <w:t xml:space="preserve">;</w:t>
      </w:r>
    </w:p>
    <w:p>
      <w:pPr>
        <w:pStyle w:val="Normal"/>
        <w:ind w:firstLine="426"/>
        <w:jc w:val="both"/>
      </w:pPr>
      <w:r>
        <w:t xml:space="preserve">класс напряжения </w:t>
      </w:r>
      <w:r>
        <w:t xml:space="preserve">электрических сетей,</w:t>
      </w:r>
      <w:r>
        <w:t xml:space="preserve"> </w:t>
      </w:r>
      <w:r>
        <w:t xml:space="preserve">к которым осуществляется присоединение _____ (кВ);</w:t>
      </w:r>
    </w:p>
    <w:p>
      <w:pPr>
        <w:pStyle w:val="Normal"/>
        <w:ind w:firstLine="426"/>
        <w:jc w:val="both"/>
        <w:rPr>
          <w:i/>
        </w:rPr>
      </w:pPr>
      <w:r>
        <w:t xml:space="preserve">максимальная мощность ранее присоединенных энергопринимающих устройств </w:t>
      </w:r>
      <w:r>
        <w:t xml:space="preserve">_________</w:t>
      </w:r>
      <w:r>
        <w:t xml:space="preserve">_ кВт</w:t>
      </w:r>
      <w:r>
        <w:t xml:space="preserve"> </w:t>
      </w:r>
      <w:r>
        <w:rPr>
          <w:i/>
          <w:sz w:val="22"/>
          <w:szCs w:val="22"/>
        </w:rPr>
        <w:t xml:space="preserve">(подлежит указанию</w:t>
      </w:r>
      <w:r>
        <w:rPr>
          <w:i/>
          <w:sz w:val="22"/>
          <w:szCs w:val="22"/>
        </w:rPr>
        <w:t xml:space="preserve">,</w:t>
      </w:r>
      <w:r>
        <w:rPr>
          <w:i/>
          <w:sz w:val="22"/>
          <w:szCs w:val="22"/>
        </w:rPr>
        <w:t xml:space="preserve">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w:t>
      </w:r>
      <w:r>
        <w:rPr>
          <w:i/>
          <w:sz w:val="22"/>
          <w:szCs w:val="22"/>
        </w:rPr>
        <w:t xml:space="preserve">ых</w:t>
      </w:r>
      <w:r>
        <w:rPr>
          <w:i/>
          <w:sz w:val="22"/>
          <w:szCs w:val="22"/>
        </w:rPr>
        <w:t xml:space="preserve"> в данной точке присоединения </w:t>
      </w:r>
      <w:r>
        <w:rPr>
          <w:i/>
          <w:sz w:val="22"/>
          <w:szCs w:val="22"/>
        </w:rPr>
        <w:t xml:space="preserve">энергопринимающих устройств</w:t>
      </w:r>
      <w:r>
        <w:rPr>
          <w:i/>
          <w:sz w:val="22"/>
          <w:szCs w:val="22"/>
        </w:rPr>
        <w:t xml:space="preserve">).</w:t>
      </w:r>
      <w:r>
        <w:rPr>
          <w:i/>
        </w:rPr>
      </w:r>
    </w:p>
    <w:p>
      <w:pPr>
        <w:pStyle w:val="Normal"/>
        <w:ind w:firstLine="720"/>
        <w:jc w:val="both"/>
      </w:pPr>
      <w:r>
        <w:t xml:space="preserve">Заявитель обязуется оплатить расходы на технологическое присоединение </w:t>
      </w:r>
      <w:r>
        <w:br w:type="textWrapping" w:clear="all"/>
      </w:r>
      <w:r>
        <w:t xml:space="preserve">в соответствии с условиями настоящего договора.</w:t>
      </w:r>
    </w:p>
    <w:p>
      <w:pPr>
        <w:pStyle w:val="Normal"/>
        <w:ind w:firstLine="720"/>
        <w:jc w:val="both"/>
      </w:pPr>
      <w:r>
        <w:t xml:space="preserve">2. </w:t>
      </w:r>
      <w:r>
        <w:t xml:space="preserve">Технологическое присоединение необходимо для электроснабжения _________________________________________________________________</w:t>
      </w:r>
      <w:r>
        <w:t xml:space="preserve">__</w:t>
      </w:r>
      <w:r>
        <w:t xml:space="preserve">____________,</w:t>
      </w:r>
    </w:p>
    <w:p>
      <w:pPr>
        <w:pStyle w:val="Normal"/>
        <w:jc w:val="center"/>
        <w:rPr>
          <w:sz w:val="16"/>
          <w:szCs w:val="16"/>
        </w:rPr>
      </w:pPr>
      <w:r>
        <w:rPr>
          <w:sz w:val="16"/>
          <w:szCs w:val="16"/>
        </w:rPr>
        <w:t xml:space="preserve">(наименование объектов заявителя)</w:t>
      </w:r>
      <w:r>
        <w:rPr>
          <w:sz w:val="16"/>
          <w:szCs w:val="16"/>
        </w:rPr>
      </w:r>
    </w:p>
    <w:p>
      <w:pPr>
        <w:pStyle w:val="Normal"/>
        <w:jc w:val="both"/>
      </w:pPr>
      <w:r>
        <w:t xml:space="preserve">расположенных (которые будут располагаться) ___________</w:t>
      </w:r>
      <w:r>
        <w:t xml:space="preserve">__</w:t>
      </w:r>
      <w:r>
        <w:t xml:space="preserve">_________________________.</w:t>
      </w:r>
    </w:p>
    <w:p>
      <w:pPr>
        <w:pStyle w:val="Normal"/>
        <w:jc w:val="center"/>
        <w:rPr>
          <w:sz w:val="16"/>
          <w:szCs w:val="16"/>
        </w:rPr>
      </w:pPr>
      <w:r>
        <w:rPr>
          <w:sz w:val="16"/>
          <w:szCs w:val="16"/>
        </w:rPr>
        <w:t xml:space="preserve">              </w:t>
      </w:r>
      <w:r>
        <w:rPr>
          <w:sz w:val="16"/>
          <w:szCs w:val="16"/>
        </w:rPr>
        <w:t xml:space="preserve">    </w:t>
      </w:r>
      <w:r>
        <w:rPr>
          <w:sz w:val="16"/>
          <w:szCs w:val="16"/>
        </w:rPr>
        <w:tab/>
      </w:r>
      <w:r>
        <w:rPr>
          <w:sz w:val="16"/>
          <w:szCs w:val="16"/>
        </w:rPr>
        <w:t xml:space="preserve">                                                                                         (место нахождения объектов заявителя)</w:t>
      </w:r>
    </w:p>
    <w:p>
      <w:pPr>
        <w:pStyle w:val="Normal"/>
        <w:ind w:firstLine="709"/>
        <w:jc w:val="both"/>
      </w:pPr>
      <w:r>
        <w:t xml:space="preserve">3. </w:t>
      </w:r>
      <w:r>
        <w:t xml:space="preserve">Точка(и) присоединения указан</w:t>
      </w:r>
      <w:r>
        <w:t xml:space="preserve">а(ы) в технических условиях для </w:t>
      </w:r>
      <w:r>
        <w:t xml:space="preserve">присоединения к электрическим сетя</w:t>
      </w:r>
      <w:r>
        <w:t xml:space="preserve">м (далее - технические условия).</w:t>
      </w:r>
    </w:p>
    <w:p>
      <w:pPr>
        <w:pStyle w:val="Normal"/>
        <w:ind w:firstLine="720"/>
        <w:jc w:val="both"/>
      </w:pPr>
      <w:r>
        <w:t xml:space="preserve">4.</w:t>
      </w:r>
      <w:r>
        <w:t xml:space="preserve"> </w:t>
      </w:r>
      <w:r>
        <w:t xml:space="preserve">Технические условия являются неотъемлемой частью настоящего договора</w:t>
      </w:r>
      <w:r>
        <w:br w:type="textWrapping" w:clear="all"/>
      </w:r>
      <w:r>
        <w:t xml:space="preserve">и приведены в приложении</w:t>
      </w:r>
      <w:r>
        <w:t xml:space="preserve"> № 1</w:t>
      </w:r>
      <w:r>
        <w:t xml:space="preserve">.</w:t>
      </w:r>
    </w:p>
    <w:p>
      <w:pPr>
        <w:pStyle w:val="Normal"/>
        <w:ind w:firstLine="720"/>
        <w:jc w:val="both"/>
      </w:pPr>
      <w:r>
        <w:t xml:space="preserve">Срок действия технических условий составляет _________ год(а) со дня заключения настоящего договора.</w:t>
      </w:r>
    </w:p>
    <w:p>
      <w:pPr>
        <w:pStyle w:val="Normal"/>
        <w:ind w:firstLine="720"/>
        <w:jc w:val="both"/>
      </w:pPr>
      <w:r>
        <w:t xml:space="preserve">5. </w:t>
      </w:r>
      <w:r>
        <w:t xml:space="preserve">Срок выполнения </w:t>
      </w:r>
      <w:r>
        <w:t xml:space="preserve">сетевой организацией </w:t>
      </w:r>
      <w:r>
        <w:t xml:space="preserve">мероприятий по технологическому присоединению составляет </w:t>
      </w:r>
      <w:r>
        <w:t xml:space="preserve">15 рабочих дней </w:t>
      </w:r>
      <w:r>
        <w:t xml:space="preserve">со дня заключения настоящего договора.</w:t>
      </w:r>
    </w:p>
    <w:p>
      <w:pPr>
        <w:pStyle w:val="Normal"/>
        <w:ind w:firstLine="720"/>
        <w:jc w:val="both"/>
      </w:pPr>
      <w:r>
        <w:t xml:space="preserve">6</w:t>
      </w:r>
      <w:r>
        <w:t xml:space="preserve">. </w:t>
      </w:r>
      <w:r>
        <w:t xml:space="preserve">Электроснабжение энерго</w:t>
      </w:r>
      <w:r>
        <w:t xml:space="preserve">принимающих устройств заявителя</w:t>
      </w:r>
      <w:r>
        <w:t xml:space="preserve"> осуществляется</w:t>
      </w:r>
      <w:r>
        <w:t xml:space="preserve"> </w:t>
      </w:r>
      <w:r>
        <w:rPr>
          <w:i/>
        </w:rPr>
        <w:t xml:space="preserve">(</w:t>
      </w:r>
      <w:r>
        <w:rPr>
          <w:i/>
          <w:sz w:val="22"/>
          <w:szCs w:val="22"/>
        </w:rPr>
        <w:t xml:space="preserve">указать</w:t>
      </w:r>
      <w:r>
        <w:rPr>
          <w:i/>
        </w:rPr>
        <w:t xml:space="preserve"> нужное)</w:t>
      </w:r>
      <w:r>
        <w:t xml:space="preserve"> </w:t>
      </w:r>
    </w:p>
    <w:p>
      <w:pPr>
        <w:pStyle w:val="Normal"/>
        <w:ind w:firstLine="720"/>
        <w:jc w:val="both"/>
      </w:pPr>
      <w:r>
        <w:t xml:space="preserve">на срок до </w:t>
      </w:r>
      <w:r>
        <w:t xml:space="preserve">_________</w:t>
      </w:r>
      <w:r>
        <w:t xml:space="preserve"> </w:t>
      </w:r>
      <w:r>
        <w:rPr>
          <w:i/>
          <w:sz w:val="22"/>
          <w:szCs w:val="22"/>
        </w:rPr>
        <w:t xml:space="preserve">(</w:t>
      </w:r>
      <w:r>
        <w:rPr>
          <w:i/>
          <w:sz w:val="22"/>
          <w:szCs w:val="22"/>
        </w:rPr>
        <w:t xml:space="preserve">в случае, </w:t>
      </w:r>
      <w:r>
        <w:rPr>
          <w:i/>
          <w:sz w:val="22"/>
          <w:szCs w:val="22"/>
        </w:rPr>
        <w:t xml:space="preserve">когда энергопринимающие </w:t>
      </w:r>
      <w:r>
        <w:rPr>
          <w:i/>
          <w:sz w:val="22"/>
          <w:szCs w:val="22"/>
        </w:rPr>
        <w:t xml:space="preserve">устройства заявителя являются передвижными и имеют максим</w:t>
      </w:r>
      <w:r>
        <w:rPr>
          <w:i/>
          <w:sz w:val="22"/>
          <w:szCs w:val="22"/>
        </w:rPr>
        <w:t xml:space="preserve">альную мощность до 150 кВт</w:t>
      </w:r>
      <w:r>
        <w:rPr>
          <w:i/>
          <w:sz w:val="22"/>
          <w:szCs w:val="22"/>
        </w:rPr>
        <w:t xml:space="preserve"> включительно</w:t>
      </w:r>
      <w:r>
        <w:rPr>
          <w:i/>
          <w:sz w:val="22"/>
          <w:szCs w:val="22"/>
        </w:rPr>
        <w:t xml:space="preserve">; срок указывается заявителем в заявке,</w:t>
      </w:r>
      <w:r>
        <w:rPr>
          <w:i/>
          <w:sz w:val="22"/>
          <w:szCs w:val="22"/>
        </w:rPr>
        <w:t xml:space="preserve">)</w:t>
      </w:r>
      <w:r>
        <w:rPr>
          <w:sz w:val="22"/>
          <w:szCs w:val="22"/>
        </w:rPr>
        <w:t xml:space="preserve">;</w:t>
      </w:r>
      <w:r>
        <w:t xml:space="preserve"> </w:t>
      </w:r>
    </w:p>
    <w:p>
      <w:pPr>
        <w:pStyle w:val="Normal"/>
        <w:ind w:firstLine="720"/>
        <w:jc w:val="both"/>
        <w:rPr>
          <w:i/>
          <w:sz w:val="22"/>
          <w:szCs w:val="22"/>
        </w:rPr>
      </w:pPr>
      <w:r>
        <w:t xml:space="preserve">до </w:t>
      </w:r>
      <w:r>
        <w:t xml:space="preserve">наступления срока </w:t>
      </w:r>
      <w:r>
        <w:t xml:space="preserve">технологического присоединения </w:t>
      </w:r>
      <w:r>
        <w:t xml:space="preserve">энергопринимающих </w:t>
      </w:r>
      <w:r>
        <w:t xml:space="preserve">устройств заявителя </w:t>
      </w:r>
      <w:r>
        <w:t xml:space="preserve">к электрическим сетя</w:t>
      </w:r>
      <w:r>
        <w:t xml:space="preserve">м </w:t>
      </w:r>
      <w:r>
        <w:t xml:space="preserve">по Договору № _____</w:t>
      </w:r>
      <w:r>
        <w:t xml:space="preserve">____ от ____________</w:t>
      </w:r>
      <w:r>
        <w:t xml:space="preserve"> </w:t>
      </w:r>
      <w:r>
        <w:t xml:space="preserve"> </w:t>
      </w:r>
      <w:r>
        <w:rPr>
          <w:i/>
          <w:sz w:val="22"/>
          <w:szCs w:val="22"/>
        </w:rPr>
        <w:t xml:space="preserve">(в случае, когда договор заключается на период осуществления мероприятий по технологическому присоединению энергопринимающих устройств с применением постоянной схемы электроснабжения).</w:t>
      </w:r>
      <w:r>
        <w:rPr>
          <w:i/>
          <w:sz w:val="22"/>
          <w:szCs w:val="22"/>
        </w:rPr>
      </w:r>
    </w:p>
    <w:p>
      <w:pPr>
        <w:pStyle w:val="Normal"/>
        <w:ind w:firstLine="720"/>
        <w:jc w:val="both"/>
        <w:rPr>
          <w:i/>
          <w:sz w:val="22"/>
          <w:szCs w:val="22"/>
        </w:rPr>
      </w:pPr>
      <w:r>
        <w:rPr>
          <w:i/>
          <w:sz w:val="22"/>
          <w:szCs w:val="22"/>
        </w:rPr>
        <w:t xml:space="preserve">*Если мероприятия по технологическому присоединению, согласно Договора № ________ от ________, реализуются поэтапно, электроснабжение энергопринимающих устройств заявителя по временной схеме осуществляется до завершения того из этапов, на котором будет обеспечена возможность электроснабжения таких энергопринимающих устройств с применением постоянной схемы электроснабжения на объем максимальной мощности, указанный </w:t>
      </w:r>
      <w:r>
        <w:rPr>
          <w:i/>
          <w:sz w:val="22"/>
          <w:szCs w:val="22"/>
        </w:rPr>
        <w:t xml:space="preserve">в пункте 1 настоящего договора.</w:t>
      </w:r>
      <w:r>
        <w:rPr>
          <w:i/>
          <w:sz w:val="22"/>
          <w:szCs w:val="22"/>
        </w:rPr>
      </w:r>
    </w:p>
    <w:p>
      <w:pPr>
        <w:pStyle w:val="Normal"/>
        <w:ind w:firstLine="720"/>
        <w:jc w:val="both"/>
      </w:pPr>
      <w:r>
        <w:t xml:space="preserve">По окончании срока, указанного в пункте 5 настоящего договора, или при наличии оснований для его досрочного прекращения, энергоснабжение энергопринимающих устройств заявителя должно быть полностью ограничено. После осуществления работ по отсоединению энергопринимающих устройств заявителя сетевая организация составляет акт об отсоединении энергопринимающих устройств и </w:t>
      </w:r>
      <w:r>
        <w:t xml:space="preserve">в течение</w:t>
      </w:r>
      <w:r>
        <w:t xml:space="preserve"> </w:t>
      </w:r>
      <w:r>
        <w:t xml:space="preserve">5 рабочих дней </w:t>
      </w:r>
      <w:r>
        <w:t xml:space="preserve">направляет </w:t>
      </w:r>
      <w:r>
        <w:t xml:space="preserve">по одному экземпляру</w:t>
      </w:r>
      <w:r>
        <w:t xml:space="preserve"> заявителю и энергоснабжающей организации.</w:t>
      </w:r>
    </w:p>
    <w:p>
      <w:pPr>
        <w:pStyle w:val="Normal"/>
        <w:ind w:firstLine="720"/>
        <w:jc w:val="both"/>
      </w:pPr>
    </w:p>
    <w:p>
      <w:pPr>
        <w:pStyle w:val="Normal"/>
        <w:ind w:firstLine="720"/>
        <w:jc w:val="center"/>
        <w:rPr>
          <w:b/>
        </w:rPr>
      </w:pPr>
      <w:r>
        <w:rPr>
          <w:b/>
        </w:rPr>
        <w:t xml:space="preserve">II. Обязанности Сторон</w:t>
      </w:r>
      <w:r>
        <w:rPr>
          <w:b/>
        </w:rPr>
      </w:r>
    </w:p>
    <w:p>
      <w:pPr>
        <w:pStyle w:val="Normal"/>
        <w:ind w:firstLine="720"/>
        <w:jc w:val="center"/>
        <w:rPr>
          <w:b/>
        </w:rPr>
      </w:pPr>
      <w:r>
        <w:rPr>
          <w:b/>
        </w:rPr>
      </w:r>
    </w:p>
    <w:p>
      <w:pPr>
        <w:pStyle w:val="Normal"/>
        <w:ind w:firstLine="720"/>
        <w:jc w:val="both"/>
      </w:pPr>
      <w:r>
        <w:t xml:space="preserve">7</w:t>
      </w:r>
      <w:r>
        <w:t xml:space="preserve">. </w:t>
      </w:r>
      <w:r>
        <w:t xml:space="preserve">Сетевая организация обязуется:</w:t>
      </w:r>
    </w:p>
    <w:p>
      <w:pPr>
        <w:pStyle w:val="Normal"/>
        <w:ind w:firstLine="720"/>
        <w:jc w:val="both"/>
      </w:pPr>
      <w:r>
        <w:t xml:space="preserve">надлежащим образом исполнить обязательства по настоящему договору, в том числе по </w:t>
      </w:r>
      <w:r>
        <w:t xml:space="preserve">обеспечению технической подготовки </w:t>
      </w:r>
      <w:r>
        <w:t xml:space="preserve">существующих </w:t>
      </w:r>
      <w:r>
        <w:t xml:space="preserve">объектов электросетевого хозяйства</w:t>
      </w:r>
      <w:r>
        <w:t xml:space="preserve">, необходимых</w:t>
      </w:r>
      <w:r>
        <w:t xml:space="preserve"> для в</w:t>
      </w:r>
      <w:r>
        <w:t xml:space="preserve">ременного технологического присоединения</w:t>
      </w:r>
      <w:r>
        <w:t xml:space="preserve"> энергопринимающих устройств заявителя</w:t>
      </w:r>
      <w:r>
        <w:t xml:space="preserve">;</w:t>
      </w:r>
    </w:p>
    <w:p>
      <w:pPr>
        <w:pStyle w:val="Normal"/>
        <w:ind w:firstLine="720"/>
        <w:jc w:val="both"/>
      </w:pPr>
      <w:r>
        <w:t xml:space="preserve">в течение </w:t>
      </w:r>
      <w:r>
        <w:t xml:space="preserve">10 (десяти) </w:t>
      </w:r>
      <w:r>
        <w:t xml:space="preserve">рабочих дне</w:t>
      </w:r>
      <w:r>
        <w:t xml:space="preserve">й со дня уведомления </w:t>
      </w:r>
      <w:r>
        <w:t xml:space="preserve">заявителем сетев</w:t>
      </w:r>
      <w:r>
        <w:t xml:space="preserve">ой организации о выполнении им </w:t>
      </w:r>
      <w:r>
        <w:t xml:space="preserve">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w:t>
      </w:r>
    </w:p>
    <w:p>
      <w:pPr>
        <w:pStyle w:val="Normal"/>
        <w:ind w:firstLine="720"/>
        <w:jc w:val="both"/>
      </w:pPr>
      <w:r>
        <w:t xml:space="preserve">не позднее </w:t>
      </w:r>
      <w:r>
        <w:t xml:space="preserve">10 (десяти)</w:t>
      </w:r>
      <w:r>
        <w:t xml:space="preserve"> рабочих дней со дня проведения осмотра (обследования), указанного в абзаце </w:t>
      </w:r>
      <w:r>
        <w:t xml:space="preserve">третьем н</w:t>
      </w:r>
      <w:r>
        <w:t xml:space="preserve">астоящего пункта, с</w:t>
      </w:r>
      <w:r>
        <w:t xml:space="preserve"> </w:t>
      </w:r>
      <w:r>
        <w:t xml:space="preserve">соблюдением срока, установленного пунктом</w:t>
      </w:r>
      <w:r>
        <w:t xml:space="preserve"> </w:t>
      </w:r>
      <w:r>
        <w:t xml:space="preserve">6</w:t>
      </w:r>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разграничения балансовой принадлежности электрических сетей, акт</w:t>
      </w:r>
      <w:r>
        <w:t xml:space="preserve"> </w:t>
      </w:r>
      <w:r>
        <w:t xml:space="preserve">разграничения эксплуатационной ответственности, акт об осуществлении технологического присоединения и направить </w:t>
      </w:r>
      <w:r>
        <w:br w:type="textWrapping" w:clear="all"/>
      </w:r>
      <w:r>
        <w:t xml:space="preserve">их заявителю.</w:t>
      </w:r>
    </w:p>
    <w:p>
      <w:pPr>
        <w:pStyle w:val="Normal"/>
        <w:ind w:firstLine="720"/>
        <w:jc w:val="both"/>
      </w:pPr>
      <w:r>
        <w:t xml:space="preserve">8</w:t>
      </w:r>
      <w:r>
        <w:t xml:space="preserve">.</w:t>
      </w:r>
      <w:r>
        <w:t xml:space="preserve"> </w:t>
      </w:r>
      <w:r>
        <w:t xml:space="preserve">Сетевая организация при невыполнении заявителем технических условий </w:t>
      </w:r>
      <w:r>
        <w:br w:type="textWrapping" w:clear="all"/>
      </w:r>
      <w:r>
        <w:t xml:space="preserve">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w:t>
      </w:r>
      <w:r>
        <w:t xml:space="preserve"> действия технических условий. </w:t>
      </w:r>
      <w:r>
        <w:t xml:space="preserve">При этом дополнительная плата не взимается.</w:t>
      </w:r>
    </w:p>
    <w:p>
      <w:pPr>
        <w:pStyle w:val="Normal"/>
        <w:ind w:firstLine="720"/>
        <w:jc w:val="both"/>
      </w:pPr>
      <w:r>
        <w:t xml:space="preserve">9</w:t>
      </w:r>
      <w:r>
        <w:t xml:space="preserve">.</w:t>
      </w:r>
      <w:r>
        <w:t xml:space="preserve"> </w:t>
      </w:r>
      <w:r>
        <w:t xml:space="preserve">Заявитель обязуется:</w:t>
      </w:r>
    </w:p>
    <w:p>
      <w:pPr>
        <w:pStyle w:val="Normal"/>
        <w:ind w:firstLine="720"/>
        <w:jc w:val="both"/>
      </w:pPr>
      <w:r>
        <w:t xml:space="preserve">надлежащим образом исполнить обязательства по настоящему договору, в том числе по выполнению </w:t>
      </w:r>
      <w:r>
        <w:t xml:space="preserve">предусмотренных техническими условиями мероприятий по возведению новых объектов электросетевого хозяйства от существующих объектов электросетевого хозяйства сетевой организации до присоединяемых энергопринимающих устройств заявителя (при наличии таковых</w:t>
      </w:r>
      <w:r>
        <w:t xml:space="preserve"> мероприятий</w:t>
      </w:r>
      <w:r>
        <w:t xml:space="preserve">); </w:t>
      </w:r>
    </w:p>
    <w:p>
      <w:pPr>
        <w:pStyle w:val="Normal"/>
        <w:ind w:firstLine="720"/>
        <w:jc w:val="both"/>
      </w:pPr>
      <w:r>
        <w:t xml:space="preserve">после </w:t>
      </w:r>
      <w:r>
        <w:t xml:space="preserve">выполнения мероприятий по </w:t>
      </w:r>
      <w:r>
        <w:t xml:space="preserve">технологическому присоединению, предусмотренных техническими условиями, уведомить сетевую организацию о выполнении технических условий;</w:t>
      </w:r>
    </w:p>
    <w:p>
      <w:pPr>
        <w:pStyle w:val="Normal"/>
        <w:ind w:firstLine="720"/>
        <w:jc w:val="both"/>
      </w:pPr>
      <w:r>
        <w:t xml:space="preserve">принять участие в осмотре (обследовании) присоединяемых энергопринимающих устройств сетевой организацией;</w:t>
      </w:r>
    </w:p>
    <w:p>
      <w:pPr>
        <w:pStyle w:val="Normal"/>
        <w:ind w:firstLine="72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w:t>
      </w:r>
      <w:r>
        <w:t xml:space="preserve">мощности </w:t>
      </w:r>
      <w:r>
        <w:t xml:space="preserve">подписать акт разграничения балансовой </w:t>
      </w:r>
      <w:r>
        <w:t xml:space="preserve">принадлежности электрических </w:t>
      </w:r>
      <w:r>
        <w:t xml:space="preserve">сетей, акт разграничения эксплуатационной ответственности, акт об осуществлении технологического присоединения либо представить мотивированный отказ от подписания в течение </w:t>
      </w:r>
      <w:r>
        <w:t xml:space="preserve">10 </w:t>
      </w:r>
      <w:r>
        <w:t xml:space="preserve">рабочих дней со дня получения указанных актов от сетевой организации;</w:t>
      </w:r>
    </w:p>
    <w:p>
      <w:pPr>
        <w:pStyle w:val="Normal"/>
        <w:ind w:firstLine="720"/>
        <w:jc w:val="both"/>
      </w:pPr>
      <w:r>
        <w:t xml:space="preserve">надлежащим образом исполнять указанные в разделе</w:t>
      </w:r>
      <w:r>
        <w:t xml:space="preserve"> </w:t>
      </w:r>
      <w:r>
        <w:t xml:space="preserve">III настоящего договора обязательства по оплате</w:t>
      </w:r>
      <w:r>
        <w:t xml:space="preserve"> </w:t>
      </w:r>
      <w:r>
        <w:t xml:space="preserve">расходов н</w:t>
      </w:r>
      <w:r>
        <w:t xml:space="preserve">а технологическое присоединение.</w:t>
      </w:r>
    </w:p>
    <w:p>
      <w:pPr>
        <w:pStyle w:val="Normal"/>
        <w:ind w:firstLine="720"/>
        <w:jc w:val="both"/>
      </w:pPr>
      <w:r>
        <w:t xml:space="preserve">10</w:t>
      </w:r>
      <w:r>
        <w:t xml:space="preserve">. </w:t>
      </w:r>
      <w:r>
        <w:t xml:space="preserve">Заявит</w:t>
      </w:r>
      <w:r>
        <w:t xml:space="preserve">ель вправе при невыполнении </w:t>
      </w:r>
      <w:r>
        <w:t xml:space="preserve">им технических условий в</w:t>
      </w:r>
      <w:r>
        <w:t xml:space="preserve"> согласованный срок и наличии </w:t>
      </w:r>
      <w:r>
        <w:t xml:space="preserve">на дату окончания срока их действия технической возможности технологического присоединения обратиться в</w:t>
      </w:r>
      <w:r>
        <w:t xml:space="preserve"> </w:t>
      </w:r>
      <w:r>
        <w:t xml:space="preserve">сетевую организацию с прось</w:t>
      </w:r>
      <w:r>
        <w:t xml:space="preserve">бой о продлении срока действия </w:t>
      </w:r>
      <w:r>
        <w:t xml:space="preserve">технических условий.</w:t>
      </w:r>
    </w:p>
    <w:p>
      <w:pPr>
        <w:pStyle w:val="Normal"/>
        <w:ind w:firstLine="720"/>
        <w:jc w:val="center"/>
        <w:rPr>
          <w:b/>
        </w:rPr>
      </w:pPr>
      <w:r>
        <w:rPr>
          <w:b/>
        </w:rPr>
      </w:r>
    </w:p>
    <w:p>
      <w:pPr>
        <w:pStyle w:val="Normal"/>
        <w:ind w:firstLine="720"/>
        <w:jc w:val="center"/>
        <w:rPr>
          <w:b/>
        </w:rPr>
      </w:pPr>
      <w:r>
        <w:rPr>
          <w:b/>
        </w:rPr>
        <w:t xml:space="preserve">III. Плата за технологическое присоединение</w:t>
      </w:r>
      <w:r>
        <w:rPr>
          <w:b/>
        </w:rPr>
        <w:t xml:space="preserve"> </w:t>
      </w:r>
      <w:r>
        <w:rPr>
          <w:b/>
        </w:rPr>
        <w:t xml:space="preserve">и порядок расчетов</w:t>
      </w:r>
    </w:p>
    <w:p>
      <w:pPr>
        <w:pStyle w:val="Normal"/>
        <w:ind w:firstLine="720"/>
        <w:jc w:val="center"/>
        <w:rPr>
          <w:b/>
        </w:rPr>
      </w:pPr>
      <w:r>
        <w:rPr>
          <w:b/>
        </w:rPr>
      </w:r>
    </w:p>
    <w:p>
      <w:pPr>
        <w:pStyle w:val="Normal"/>
        <w:ind w:firstLine="720"/>
        <w:jc w:val="both"/>
      </w:pPr>
      <w:r>
        <w:t xml:space="preserve">1</w:t>
      </w:r>
      <w:r>
        <w:t xml:space="preserve">1</w:t>
      </w:r>
      <w:r>
        <w:t xml:space="preserve">.</w:t>
      </w:r>
      <w:r>
        <w:t xml:space="preserve"> </w:t>
      </w:r>
      <w:r>
        <w:t xml:space="preserve">Размер платы за технологическое </w:t>
      </w:r>
      <w:r>
        <w:t xml:space="preserve">присоединение </w:t>
      </w:r>
      <w:r>
        <w:t xml:space="preserve">определяет</w:t>
      </w:r>
      <w:r>
        <w:t xml:space="preserve">ся </w:t>
      </w:r>
      <w:r>
        <w:t xml:space="preserve">в соответствии </w:t>
      </w:r>
      <w:r>
        <w:br w:type="textWrapping" w:clear="all"/>
      </w:r>
      <w:r>
        <w:t xml:space="preserve">с </w:t>
      </w:r>
      <w:r>
        <w:t xml:space="preserve">приказом Службы по государственному регулированию цен и тарифов Калининградской области </w:t>
      </w:r>
      <w:r>
        <w:t xml:space="preserve">от ___________ № ________ и составляет _____</w:t>
      </w:r>
      <w:r>
        <w:t xml:space="preserve">___</w:t>
      </w:r>
      <w:r>
        <w:t xml:space="preserve">__ рублей _____ копеек, </w:t>
      </w:r>
      <w:r>
        <w:t xml:space="preserve">кроме того</w:t>
      </w:r>
      <w:r>
        <w:t xml:space="preserve"> </w:t>
      </w:r>
      <w:r>
        <w:t xml:space="preserve">НДС _________ </w:t>
      </w:r>
      <w:r>
        <w:t xml:space="preserve">рублей ________ копеек.</w:t>
      </w:r>
    </w:p>
    <w:p>
      <w:pPr>
        <w:pStyle w:val="Normal"/>
        <w:ind w:firstLine="720"/>
        <w:jc w:val="both"/>
      </w:pPr>
      <w:r>
        <w:t xml:space="preserve">Всего: _____</w:t>
      </w:r>
      <w:r>
        <w:t xml:space="preserve">_____ рублей ____ копеек.</w:t>
      </w:r>
    </w:p>
    <w:p>
      <w:pPr>
        <w:pStyle w:val="Normal"/>
        <w:ind w:firstLine="720"/>
        <w:jc w:val="both"/>
      </w:pPr>
      <w:r>
        <w:t xml:space="preserve">1</w:t>
      </w:r>
      <w:r>
        <w:t xml:space="preserve">2</w:t>
      </w:r>
      <w:r>
        <w:t xml:space="preserve">. </w:t>
      </w:r>
      <w:r>
        <w:t xml:space="preserve">Внесение платы </w:t>
      </w:r>
      <w:r>
        <w:t xml:space="preserve">за технологическое присоединение в размере, указанном в                 п. 11. настоящего договора, </w:t>
      </w:r>
      <w:r>
        <w:t xml:space="preserve">осуществляется заявителем </w:t>
      </w:r>
      <w:r>
        <w:t xml:space="preserve">единым платежом </w:t>
      </w:r>
      <w:r>
        <w:t xml:space="preserve">в</w:t>
      </w:r>
      <w:r>
        <w:t xml:space="preserve"> </w:t>
      </w:r>
      <w:r>
        <w:t xml:space="preserve">течение </w:t>
      </w:r>
      <w:r>
        <w:t xml:space="preserve">                      </w:t>
      </w:r>
      <w:r>
        <w:t xml:space="preserve">15 дней со дня</w:t>
      </w:r>
      <w:r>
        <w:t xml:space="preserve"> заключения настоящего договора</w:t>
      </w:r>
      <w:r>
        <w:t xml:space="preserve">,</w:t>
      </w:r>
      <w:r>
        <w:t xml:space="preserve"> </w:t>
      </w:r>
      <w:r>
        <w:t xml:space="preserve">но не позже</w:t>
      </w:r>
      <w:r>
        <w:t xml:space="preserve"> дня фактического присоединения.</w:t>
      </w:r>
    </w:p>
    <w:p>
      <w:pPr>
        <w:pStyle w:val="Normal"/>
        <w:ind w:firstLine="720"/>
        <w:jc w:val="both"/>
      </w:pPr>
      <w:r>
        <w:t xml:space="preserve">1</w:t>
      </w:r>
      <w:r>
        <w:t xml:space="preserve">3</w:t>
      </w:r>
      <w:r>
        <w:t xml:space="preserve">. </w:t>
      </w:r>
      <w:r>
        <w:t xml:space="preserve">Датой исполнения обязательства заявителя по оплате расходов на технологическое присоединение считается дата внесения денежных средств на расчетный счет сетевой организации.</w:t>
      </w:r>
    </w:p>
    <w:p>
      <w:pPr>
        <w:pStyle w:val="UserStyle_1"/>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rPr>
        <w:t xml:space="preserve">Выдача счет-фактуры Заявителю осуществляется Сетевой организацией в установленном порядке</w:t>
      </w:r>
      <w:r>
        <w:rPr>
          <w:rFonts w:ascii="Times New Roman" w:hAnsi="Times New Roman" w:cs="Times New Roman"/>
          <w:sz w:val="24"/>
          <w:szCs w:val="24"/>
        </w:rPr>
        <w:t xml:space="preserve">.</w:t>
      </w:r>
      <w:r>
        <w:rPr>
          <w:rFonts w:ascii="Times New Roman" w:hAnsi="Times New Roman" w:cs="Times New Roman"/>
          <w:sz w:val="24"/>
          <w:szCs w:val="24"/>
        </w:rPr>
      </w:r>
    </w:p>
    <w:p>
      <w:pPr>
        <w:pStyle w:val="UserStyle_1"/>
        <w:widowControl/>
        <w:ind w:firstLine="720"/>
        <w:jc w:val="both"/>
        <w:rPr>
          <w:rFonts w:ascii="Times New Roman" w:hAnsi="Times New Roman" w:cs="Times New Roman"/>
          <w:b/>
          <w:sz w:val="24"/>
          <w:szCs w:val="24"/>
        </w:rPr>
      </w:pPr>
      <w:r>
        <w:rPr>
          <w:rFonts w:ascii="Times New Roman" w:hAnsi="Times New Roman" w:cs="Times New Roman"/>
          <w:b/>
          <w:sz w:val="24"/>
          <w:szCs w:val="24"/>
        </w:rPr>
      </w:r>
    </w:p>
    <w:p>
      <w:pPr>
        <w:pStyle w:val="Normal"/>
        <w:ind w:firstLine="720"/>
        <w:jc w:val="center"/>
        <w:rPr>
          <w:b/>
        </w:rPr>
      </w:pPr>
      <w:r>
        <w:rPr>
          <w:b/>
        </w:rPr>
        <w:t xml:space="preserve">IV. Разграничение балансовой принадлежности электрических </w:t>
      </w:r>
      <w:r>
        <w:rPr>
          <w:b/>
        </w:rPr>
      </w:r>
    </w:p>
    <w:p>
      <w:pPr>
        <w:pStyle w:val="Normal"/>
        <w:ind w:firstLine="720"/>
        <w:jc w:val="center"/>
        <w:rPr>
          <w:b/>
        </w:rPr>
      </w:pPr>
      <w:r>
        <w:rPr>
          <w:b/>
        </w:rPr>
        <w:t xml:space="preserve">сетей и</w:t>
      </w:r>
      <w:r>
        <w:rPr>
          <w:b/>
        </w:rPr>
        <w:t xml:space="preserve"> </w:t>
      </w:r>
      <w:r>
        <w:rPr>
          <w:b/>
        </w:rPr>
        <w:t xml:space="preserve">эксплуатационной ответственности Сторон</w:t>
      </w:r>
    </w:p>
    <w:p>
      <w:pPr>
        <w:pStyle w:val="Normal"/>
        <w:ind w:firstLine="720"/>
        <w:jc w:val="both"/>
      </w:pPr>
    </w:p>
    <w:p>
      <w:pPr>
        <w:pStyle w:val="Normal"/>
        <w:ind w:firstLine="720"/>
        <w:jc w:val="both"/>
      </w:pPr>
      <w:r>
        <w:t xml:space="preserve">1</w:t>
      </w:r>
      <w:r>
        <w:t xml:space="preserve">5</w:t>
      </w:r>
      <w:r>
        <w:t xml:space="preserve">. </w:t>
      </w:r>
      <w:r>
        <w:t xml:space="preserve">Б</w:t>
      </w:r>
      <w:r>
        <w:t xml:space="preserve">алансов</w:t>
      </w:r>
      <w:r>
        <w:t xml:space="preserve">ая</w:t>
      </w:r>
      <w:r>
        <w:t xml:space="preserve"> и эксплуатационн</w:t>
      </w:r>
      <w:r>
        <w:t xml:space="preserve">ая</w:t>
      </w:r>
      <w:r>
        <w:t xml:space="preserve"> ответственность </w:t>
      </w:r>
      <w:r>
        <w:t xml:space="preserve">Сторон определяется в соответствии с техническими условиями.</w:t>
      </w:r>
    </w:p>
    <w:p>
      <w:pPr>
        <w:pStyle w:val="Normal"/>
        <w:ind w:firstLine="720"/>
        <w:jc w:val="center"/>
        <w:rPr>
          <w:b/>
        </w:rPr>
      </w:pPr>
      <w:r>
        <w:rPr>
          <w:b/>
        </w:rPr>
      </w:r>
    </w:p>
    <w:p>
      <w:pPr>
        <w:pStyle w:val="Normal"/>
        <w:ind w:firstLine="720"/>
        <w:jc w:val="center"/>
        <w:rPr>
          <w:b/>
        </w:rPr>
      </w:pPr>
      <w:r>
        <w:rPr>
          <w:b/>
        </w:rPr>
        <w:t xml:space="preserve">V. Условия изменения, расторжения договора и ответственность Сторон</w:t>
      </w:r>
    </w:p>
    <w:p>
      <w:pPr>
        <w:pStyle w:val="Normal"/>
        <w:ind w:firstLine="720"/>
        <w:jc w:val="both"/>
      </w:pPr>
    </w:p>
    <w:p>
      <w:pPr>
        <w:pStyle w:val="Normal"/>
        <w:ind w:firstLine="720"/>
        <w:jc w:val="both"/>
      </w:pPr>
      <w:r>
        <w:t xml:space="preserve">1</w:t>
      </w:r>
      <w:r>
        <w:t xml:space="preserve">6</w:t>
      </w:r>
      <w:r>
        <w:t xml:space="preserve">. </w:t>
      </w:r>
      <w:r>
        <w:t xml:space="preserve">Настоящий договор может быть изменен по письменному соглашению Сторон или в судебном порядке.</w:t>
      </w:r>
    </w:p>
    <w:p>
      <w:pPr>
        <w:pStyle w:val="Normal"/>
        <w:ind w:firstLine="720"/>
        <w:jc w:val="both"/>
        <w:rPr>
          <w:i/>
          <w:sz w:val="22"/>
          <w:szCs w:val="22"/>
        </w:rPr>
      </w:pPr>
      <w:r>
        <w:t xml:space="preserve">1</w:t>
      </w:r>
      <w:r>
        <w:t xml:space="preserve">7</w:t>
      </w:r>
      <w:r>
        <w:t xml:space="preserve">.</w:t>
      </w:r>
      <w:r>
        <w:t xml:space="preserve"> </w:t>
      </w:r>
      <w:r>
        <w:t xml:space="preserve">Договор может быть расторгнут по требованию одной из Сторон по основаниям, предусмотренным Гражданским кодексом Российской Федерац</w:t>
      </w:r>
      <w:r>
        <w:t xml:space="preserve">ии, </w:t>
      </w:r>
      <w:r>
        <w:rPr>
          <w:i/>
        </w:rPr>
        <w:t xml:space="preserve">а также </w:t>
      </w:r>
      <w:r>
        <w:rPr>
          <w:i/>
        </w:rPr>
        <w:t xml:space="preserve">в случае</w:t>
      </w:r>
      <w:r>
        <w:rPr>
          <w:i/>
        </w:rPr>
        <w:t xml:space="preserve"> расторжени</w:t>
      </w:r>
      <w:r>
        <w:rPr>
          <w:i/>
        </w:rPr>
        <w:t xml:space="preserve">я</w:t>
      </w:r>
      <w:r>
        <w:rPr>
          <w:i/>
        </w:rPr>
        <w:t xml:space="preserve"> договора об осуществлении технологического присоединения к электрическим сетям № ___________ от ____________ </w:t>
      </w:r>
      <w:r>
        <w:rPr>
          <w:i/>
          <w:sz w:val="22"/>
          <w:szCs w:val="22"/>
        </w:rPr>
        <w:t xml:space="preserve">(</w:t>
      </w:r>
      <w:r>
        <w:rPr>
          <w:i/>
          <w:sz w:val="22"/>
          <w:szCs w:val="22"/>
        </w:rPr>
        <w:t xml:space="preserve">указывается </w:t>
      </w:r>
      <w:r>
        <w:rPr>
          <w:i/>
          <w:sz w:val="22"/>
          <w:szCs w:val="22"/>
        </w:rPr>
        <w:t xml:space="preserve">в случае, когда </w:t>
      </w:r>
      <w:r>
        <w:rPr>
          <w:i/>
          <w:sz w:val="22"/>
          <w:szCs w:val="22"/>
        </w:rPr>
        <w:t xml:space="preserve">д</w:t>
      </w:r>
      <w:r>
        <w:rPr>
          <w:i/>
          <w:sz w:val="22"/>
          <w:szCs w:val="22"/>
        </w:rPr>
        <w:t xml:space="preserve">оговор заключается на период осуществления мероприятий по технологическому присоединению энергопринимающих устройств с применением постоянной схемы электроснабжения).</w:t>
      </w:r>
      <w:r>
        <w:rPr>
          <w:i/>
          <w:sz w:val="22"/>
          <w:szCs w:val="22"/>
        </w:rPr>
      </w:r>
    </w:p>
    <w:p>
      <w:pPr>
        <w:pStyle w:val="Normal"/>
        <w:ind w:firstLine="540"/>
        <w:jc w:val="both"/>
      </w:pPr>
      <w:r>
        <w:rPr>
          <w:color w:val="000000"/>
        </w:rPr>
        <w:t xml:space="preserve">  18.</w:t>
      </w:r>
      <w:r>
        <w:t xml:space="preserve"> Заявитель вправе при нарушении сетевой организацией указанных в договоре сроков технологического присоединения в одностороннем порядке расторгнуть договор.</w:t>
      </w:r>
    </w:p>
    <w:p>
      <w:pPr>
        <w:pStyle w:val="Normal"/>
        <w:ind w:firstLine="540"/>
        <w:jc w:val="both"/>
      </w:pPr>
      <w:r>
        <w:t xml:space="preserve">Нарушение заявителем установленного договором срока осуществления мероприятий по технологическому присоединению на 12 и более месяцев при условии, что сетевой организацией в полном объеме выполнены мероприятия по технологическому присоединению по договору,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pPr>
        <w:pStyle w:val="Normal"/>
        <w:ind w:firstLine="709"/>
        <w:jc w:val="both"/>
      </w:pPr>
      <w:bookmarkStart w:id="0" w:name="Par2"/>
      <w:bookmarkEnd w:id="0"/>
      <w:r>
        <w:t xml:space="preserve">19</w:t>
      </w:r>
      <w:r>
        <w:t xml:space="preserve">. Сторона,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указанного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pPr>
        <w:pStyle w:val="Normal"/>
        <w:ind w:firstLine="709"/>
        <w:jc w:val="both"/>
      </w:pPr>
      <w:r>
        <w:t xml:space="preserve">Сторона,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r>
        <w:fldChar w:fldCharType="begin"/>
      </w:r>
      <w:r>
        <w:instrText xml:space="preserve">HYPERLINK \l Par2  </w:instrText>
      </w:r>
      <w:r>
        <w:fldChar w:fldCharType="separate"/>
      </w:r>
      <w:r>
        <w:t xml:space="preserve">абзацем первым</w:t>
      </w:r>
      <w:r>
        <w:fldChar w:fldCharType="end"/>
      </w:r>
      <w:r>
        <w:t xml:space="preserve"> или </w:t>
      </w:r>
      <w:r>
        <w:fldChar w:fldCharType="begin"/>
      </w:r>
      <w:r>
        <w:instrText xml:space="preserve">HYPERLINK \l Par3  </w:instrText>
      </w:r>
      <w:r>
        <w:fldChar w:fldCharType="separate"/>
      </w:r>
      <w:r>
        <w:t xml:space="preserve">вторым</w:t>
      </w:r>
      <w:r>
        <w:fldChar w:fldCharType="end"/>
      </w:r>
      <w:r>
        <w:t xml:space="preserve"> настоящего пункта, в случае необоснованного уклонения либо отказа от ее уплаты.</w:t>
      </w:r>
    </w:p>
    <w:p>
      <w:pPr>
        <w:pStyle w:val="UserStyle_2"/>
        <w:ind w:firstLine="567"/>
        <w:jc w:val="both"/>
        <w:rPr>
          <w:rFonts w:ascii="Times New Roman" w:hAnsi="Times New Roman" w:cs="Times New Roman"/>
          <w:sz w:val="24"/>
          <w:szCs w:val="24"/>
        </w:rPr>
      </w:pPr>
      <w:r>
        <w:rPr>
          <w:rFonts w:ascii="Times New Roman" w:hAnsi="Times New Roman" w:cs="Times New Roman"/>
          <w:sz w:val="24"/>
          <w:szCs w:val="24"/>
        </w:rPr>
        <w:t xml:space="preserve">20</w:t>
      </w:r>
      <w:r>
        <w:rPr>
          <w:rFonts w:ascii="Times New Roman" w:hAnsi="Times New Roman" w:cs="Times New Roman"/>
          <w:sz w:val="24"/>
          <w:szCs w:val="24"/>
        </w:rPr>
        <w:t xml:space="preserve">.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pPr>
        <w:pStyle w:val="Normal"/>
        <w:ind w:firstLine="567"/>
        <w:jc w:val="both"/>
      </w:pPr>
      <w:r>
        <w:t xml:space="preserve">21</w:t>
      </w:r>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pPr>
        <w:pStyle w:val="Normal"/>
        <w:ind w:firstLine="720"/>
        <w:jc w:val="center"/>
        <w:rPr>
          <w:b/>
        </w:rPr>
      </w:pPr>
      <w:r>
        <w:rPr>
          <w:b/>
        </w:rPr>
      </w:r>
    </w:p>
    <w:p>
      <w:pPr>
        <w:pStyle w:val="Normal"/>
        <w:ind w:firstLine="720"/>
        <w:jc w:val="center"/>
        <w:rPr>
          <w:b/>
        </w:rPr>
      </w:pPr>
      <w:r>
        <w:rPr>
          <w:b/>
        </w:rPr>
        <w:t xml:space="preserve">VI. Порядок разрешения споров</w:t>
      </w:r>
      <w:r>
        <w:rPr>
          <w:b/>
        </w:rPr>
      </w:r>
    </w:p>
    <w:p>
      <w:pPr>
        <w:pStyle w:val="Normal"/>
        <w:ind w:firstLine="720"/>
        <w:jc w:val="center"/>
        <w:rPr>
          <w:b/>
        </w:rPr>
      </w:pPr>
      <w:r>
        <w:rPr>
          <w:b/>
        </w:rPr>
      </w:r>
    </w:p>
    <w:p>
      <w:pPr>
        <w:pStyle w:val="Normal"/>
        <w:ind w:firstLine="720"/>
        <w:jc w:val="both"/>
      </w:pPr>
      <w:r>
        <w:t xml:space="preserve">22</w:t>
      </w:r>
      <w:r>
        <w:t xml:space="preserve">.</w:t>
      </w:r>
      <w:r>
        <w:t xml:space="preserve"> </w:t>
      </w:r>
      <w:r>
        <w:t xml:space="preserve">Споры, которые могут </w:t>
      </w:r>
      <w:r>
        <w:t xml:space="preserve">возникнуть п</w:t>
      </w:r>
      <w:r>
        <w:t xml:space="preserve">ри исполнении, изменении, расторжении настоящего договора, Стороны разрешают в соответствии с</w:t>
      </w:r>
      <w:r>
        <w:t xml:space="preserve"> </w:t>
      </w:r>
      <w:r>
        <w:t xml:space="preserve">законодательством Российской Федерации.</w:t>
      </w:r>
    </w:p>
    <w:p>
      <w:pPr>
        <w:pStyle w:val="Normal"/>
        <w:ind w:firstLine="720"/>
        <w:jc w:val="center"/>
        <w:rPr>
          <w:b/>
        </w:rPr>
      </w:pPr>
      <w:r>
        <w:rPr>
          <w:b/>
        </w:rPr>
        <w:t xml:space="preserve">VII. Заключительные положения</w:t>
      </w:r>
    </w:p>
    <w:p>
      <w:pPr>
        <w:pStyle w:val="Normal"/>
        <w:ind w:firstLine="720"/>
        <w:jc w:val="center"/>
        <w:rPr>
          <w:b/>
        </w:rPr>
      </w:pPr>
      <w:r>
        <w:rPr>
          <w:b/>
        </w:rPr>
      </w:r>
    </w:p>
    <w:p>
      <w:pPr>
        <w:pStyle w:val="Normal"/>
        <w:ind w:firstLine="720"/>
        <w:jc w:val="both"/>
      </w:pPr>
      <w:r>
        <w:t xml:space="preserve">2</w:t>
      </w:r>
      <w:r>
        <w:t xml:space="preserve">3</w:t>
      </w:r>
      <w:r>
        <w:t xml:space="preserve">. </w:t>
      </w:r>
      <w:r>
        <w:t xml:space="preserve">Настоящий договор считается заключенным с даты поступления подписанного заявителем экземпляра настоящего договора в сетевую организацию.</w:t>
      </w:r>
    </w:p>
    <w:p>
      <w:pPr>
        <w:pStyle w:val="Normal"/>
        <w:ind w:firstLine="720"/>
        <w:jc w:val="both"/>
      </w:pPr>
      <w:r>
        <w:t xml:space="preserve">24</w:t>
      </w:r>
      <w:r>
        <w:t xml:space="preserve">. Н</w:t>
      </w:r>
      <w:r>
        <w:t xml:space="preserve">астоящий договор составлен и подписан в двух экземплярах, по</w:t>
      </w:r>
      <w:r>
        <w:t xml:space="preserve"> </w:t>
      </w:r>
      <w:r>
        <w:t xml:space="preserve">одному </w:t>
      </w:r>
      <w:r>
        <w:br w:type="textWrapping" w:clear="all"/>
      </w:r>
      <w:r>
        <w:t xml:space="preserve">для каждой из Сторон.</w:t>
      </w:r>
    </w:p>
    <w:p>
      <w:pPr>
        <w:pStyle w:val="Normal"/>
        <w:jc w:val="both"/>
      </w:pPr>
    </w:p>
    <w:p>
      <w:pPr>
        <w:pStyle w:val="Normal"/>
        <w:ind w:firstLine="720"/>
        <w:jc w:val="center"/>
        <w:rPr>
          <w:b/>
        </w:rPr>
      </w:pPr>
      <w:r>
        <w:rPr>
          <w:b/>
        </w:rPr>
        <w:t xml:space="preserve">VI</w:t>
      </w:r>
      <w:r>
        <w:rPr>
          <w:b/>
          <w:lang w:val="en-US"/>
        </w:rPr>
        <w:t xml:space="preserve">I</w:t>
      </w:r>
      <w:r>
        <w:rPr>
          <w:b/>
        </w:rPr>
        <w:t xml:space="preserve">I. </w:t>
      </w:r>
      <w:r>
        <w:rPr>
          <w:b/>
        </w:rPr>
        <w:t xml:space="preserve">Перечень приложений</w:t>
      </w:r>
      <w:r>
        <w:rPr>
          <w:b/>
        </w:rPr>
      </w:r>
    </w:p>
    <w:p>
      <w:pPr>
        <w:pStyle w:val="Normal"/>
        <w:jc w:val="center"/>
        <w:rPr>
          <w:b/>
        </w:rPr>
      </w:pPr>
      <w:r>
        <w:rPr>
          <w:b/>
        </w:rPr>
      </w:r>
    </w:p>
    <w:p>
      <w:pPr>
        <w:pStyle w:val="Normal"/>
        <w:ind w:firstLine="720"/>
        <w:jc w:val="both"/>
      </w:pPr>
      <w:r>
        <w:t xml:space="preserve">25</w:t>
      </w:r>
      <w:r>
        <w:t xml:space="preserve">. </w:t>
      </w:r>
      <w:r>
        <w:t xml:space="preserve">Приложение № 1 – технические условия для временного технологического присоединения к электрическим сетям энергопринимающих устройств заявителя.</w:t>
      </w:r>
    </w:p>
    <w:p>
      <w:pPr>
        <w:pStyle w:val="Normal"/>
        <w:ind w:firstLine="720"/>
        <w:jc w:val="both"/>
      </w:pPr>
    </w:p>
    <w:p>
      <w:pPr>
        <w:pStyle w:val="Normal"/>
        <w:jc w:val="center"/>
        <w:rPr>
          <w:b/>
        </w:rPr>
      </w:pPr>
      <w:r>
        <w:rPr>
          <w:b/>
        </w:rPr>
        <w:t xml:space="preserve">Реквизиты Сторон</w:t>
      </w:r>
      <w:r>
        <w:rPr>
          <w:b/>
        </w:rPr>
      </w:r>
    </w:p>
    <w:p>
      <w:pPr>
        <w:pStyle w:val="Normal"/>
        <w:jc w:val="center"/>
        <w:rPr>
          <w:b/>
        </w:rPr>
      </w:pPr>
      <w:r>
        <w:rPr>
          <w:b/>
        </w:rPr>
      </w:r>
    </w:p>
    <w:tbl>
      <w:tblPr>
        <w:tblpPr w:horzAnchor="margin" w:tblpXSpec="left" w:vertAnchor="text" w:tblpY="227" w:leftFromText="180" w:rightFromText="180"/>
        <w:tblOverlap w:val="never"/>
        <w:tblW w:w="0" w:type="auto"/>
        <w:tblInd w:w="0" w:type="dxa"/>
        <w:tblLayout w:type="fixed"/>
        <w:tblCellMar>
          <w:left w:w="108" w:type="dxa"/>
          <w:top w:w="0" w:type="dxa"/>
          <w:right w:w="108" w:type="dxa"/>
          <w:bottom w:w="0" w:type="dxa"/>
        </w:tblCellMar>
        <w:tblLook w:val="04A0" w:firstRow="1" w:lastRow="0" w:firstColumn="1" w:lastColumn="0" w:noHBand="0" w:noVBand="1"/>
      </w:tblPr>
      <w:tblGrid>
        <w:gridCol w:w="4361"/>
        <w:gridCol w:w="4819"/>
      </w:tblGrid>
      <w:tr>
        <w:trPr>
          <w:trHeight w:val="3392"/>
        </w:trPr>
        <w:tc>
          <w:tcPr>
            <w:tcW w:w="4361"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227"/>
              <w:rPr>
                <w:b/>
                <w:bCs/>
              </w:rPr>
            </w:pPr>
            <w:r>
              <w:rPr>
                <w:b/>
                <w:bCs/>
              </w:rPr>
              <w:t xml:space="preserve">Сетевая организация:</w:t>
            </w:r>
          </w:p>
          <w:p>
            <w:pPr>
              <w:pStyle w:val="Normal"/>
              <w:framePr w:hSpace="180" w:wrap="around" w:vAnchor="text" w:hAnchor="margin" w:y="227"/>
              <w:rPr>
                <w:bCs/>
              </w:rPr>
            </w:pPr>
            <w:r>
              <w:rPr>
                <w:bCs/>
              </w:rPr>
            </w:r>
          </w:p>
          <w:p>
            <w:pPr>
              <w:pStyle w:val="Normal"/>
              <w:framePr w:hSpace="180" w:wrap="around" w:vAnchor="text" w:hAnchor="margin" w:y="227"/>
              <w:rPr>
                <w:b/>
                <w:bCs/>
                <w:sz w:val="16"/>
                <w:szCs w:val="16"/>
              </w:rPr>
            </w:pPr>
            <w:r>
              <w:rPr>
                <w:b/>
                <w:bCs/>
              </w:rPr>
              <w:t xml:space="preserve">АО «Россети Янтарь</w:t>
            </w:r>
            <w:r>
              <w:rPr>
                <w:b/>
                <w:bCs/>
              </w:rPr>
              <w:t xml:space="preserve">»</w:t>
            </w:r>
            <w:r>
              <w:rPr>
                <w:b/>
                <w:bCs/>
                <w:sz w:val="16"/>
                <w:szCs w:val="16"/>
              </w:rPr>
              <w:t xml:space="preserve"> </w:t>
            </w:r>
          </w:p>
          <w:p>
            <w:pPr>
              <w:pStyle w:val="Normal"/>
              <w:framePr w:hSpace="180" w:wrap="around" w:vAnchor="text" w:hAnchor="margin" w:y="227"/>
              <w:rPr>
                <w:bCs/>
              </w:rPr>
            </w:pPr>
            <w:r>
              <w:rPr>
                <w:bCs/>
              </w:rPr>
              <w:t xml:space="preserve">________________________________ </w:t>
            </w:r>
          </w:p>
          <w:p>
            <w:pPr>
              <w:pStyle w:val="Normal"/>
              <w:framePr w:hSpace="180" w:wrap="around" w:vAnchor="text" w:hAnchor="margin" w:y="227"/>
              <w:rPr>
                <w:bCs/>
                <w:sz w:val="16"/>
                <w:szCs w:val="16"/>
              </w:rPr>
            </w:pPr>
            <w:r>
              <w:rPr>
                <w:bCs/>
                <w:sz w:val="16"/>
                <w:szCs w:val="16"/>
              </w:rPr>
              <w:t xml:space="preserve">(место нахождения)</w:t>
            </w:r>
          </w:p>
          <w:p>
            <w:pPr>
              <w:pStyle w:val="Normal"/>
              <w:framePr w:hSpace="180" w:wrap="around" w:vAnchor="text" w:hAnchor="margin" w:y="227"/>
              <w:rPr>
                <w:bCs/>
              </w:rPr>
            </w:pPr>
            <w:r>
              <w:rPr>
                <w:bCs/>
              </w:rPr>
              <w:t xml:space="preserve">ИНН/КПП ______________________ р/с_____________________________ к/с_____________________________ </w:t>
            </w:r>
            <w:r>
              <w:rPr>
                <w:bCs/>
              </w:rPr>
            </w:r>
          </w:p>
          <w:p>
            <w:pPr>
              <w:pStyle w:val="Normal"/>
              <w:framePr w:hSpace="180" w:wrap="around" w:vAnchor="text" w:hAnchor="margin" w:y="227"/>
              <w:rPr>
                <w:bCs/>
              </w:rPr>
            </w:pPr>
            <w:r>
              <w:rPr>
                <w:bCs/>
              </w:rPr>
            </w:r>
          </w:p>
          <w:p>
            <w:pPr>
              <w:pStyle w:val="Normal"/>
              <w:framePr w:hSpace="180" w:wrap="around" w:vAnchor="text" w:hAnchor="margin" w:y="227"/>
              <w:rPr>
                <w:bCs/>
              </w:rPr>
            </w:pPr>
            <w:r>
              <w:rPr>
                <w:bCs/>
              </w:rPr>
              <w:t xml:space="preserve">________________________________ </w:t>
            </w:r>
          </w:p>
          <w:p>
            <w:pPr>
              <w:pStyle w:val="Normal"/>
              <w:framePr w:hSpace="180" w:wrap="around" w:vAnchor="text" w:hAnchor="margin" w:y="227"/>
              <w:rPr>
                <w:bCs/>
                <w:sz w:val="16"/>
                <w:szCs w:val="16"/>
              </w:rPr>
            </w:pPr>
            <w:r>
              <w:rPr>
                <w:bCs/>
                <w:sz w:val="16"/>
                <w:szCs w:val="16"/>
              </w:rPr>
              <w:t xml:space="preserve">(должность, фамилия, имя, отчество лица,     </w:t>
            </w:r>
          </w:p>
          <w:p>
            <w:pPr>
              <w:pStyle w:val="Normal"/>
              <w:framePr w:hSpace="180" w:wrap="around" w:vAnchor="text" w:hAnchor="margin" w:y="227"/>
              <w:jc w:val="both"/>
              <w:rPr>
                <w:bCs/>
                <w:sz w:val="16"/>
                <w:szCs w:val="16"/>
              </w:rPr>
            </w:pPr>
            <w:r>
              <w:rPr>
                <w:bCs/>
                <w:sz w:val="16"/>
                <w:szCs w:val="16"/>
              </w:rPr>
              <w:t xml:space="preserve">действующего от имени сетевой организации)</w:t>
            </w:r>
            <w:r>
              <w:rPr>
                <w:bCs/>
                <w:sz w:val="16"/>
                <w:szCs w:val="16"/>
              </w:rPr>
            </w:r>
          </w:p>
          <w:p>
            <w:pPr>
              <w:pStyle w:val="Normal"/>
              <w:framePr w:hSpace="180" w:wrap="around" w:vAnchor="text" w:hAnchor="margin" w:y="227"/>
              <w:jc w:val="both"/>
              <w:rPr>
                <w:bCs/>
                <w:sz w:val="16"/>
                <w:szCs w:val="16"/>
              </w:rPr>
            </w:pPr>
            <w:r>
              <w:rPr>
                <w:bCs/>
                <w:sz w:val="16"/>
                <w:szCs w:val="16"/>
              </w:rPr>
            </w:r>
          </w:p>
          <w:p>
            <w:pPr>
              <w:pStyle w:val="Normal"/>
              <w:framePr w:hSpace="180" w:wrap="around" w:vAnchor="text" w:hAnchor="margin" w:y="227"/>
              <w:jc w:val="both"/>
              <w:rPr>
                <w:bCs/>
                <w:sz w:val="16"/>
                <w:szCs w:val="16"/>
              </w:rPr>
            </w:pPr>
            <w:r>
              <w:rPr>
                <w:bCs/>
                <w:sz w:val="16"/>
                <w:szCs w:val="16"/>
              </w:rPr>
            </w:r>
          </w:p>
          <w:p>
            <w:pPr>
              <w:pStyle w:val="Normal"/>
              <w:framePr w:hSpace="180" w:wrap="around" w:vAnchor="text" w:hAnchor="margin" w:y="227"/>
              <w:jc w:val="both"/>
              <w:rPr>
                <w:bCs/>
                <w:sz w:val="16"/>
                <w:szCs w:val="16"/>
              </w:rPr>
            </w:pPr>
            <w:r>
              <w:rPr>
                <w:bCs/>
                <w:sz w:val="16"/>
                <w:szCs w:val="16"/>
              </w:rPr>
            </w:r>
          </w:p>
          <w:p>
            <w:pPr>
              <w:pStyle w:val="Normal"/>
              <w:framePr w:hSpace="180" w:wrap="around" w:vAnchor="text" w:hAnchor="margin" w:y="227"/>
              <w:jc w:val="both"/>
              <w:rPr>
                <w:bCs/>
                <w:sz w:val="16"/>
                <w:szCs w:val="16"/>
              </w:rPr>
            </w:pPr>
            <w:r>
              <w:rPr>
                <w:bCs/>
                <w:sz w:val="16"/>
                <w:szCs w:val="16"/>
              </w:rPr>
            </w:r>
          </w:p>
          <w:p>
            <w:pPr>
              <w:pStyle w:val="Normal"/>
              <w:framePr w:hSpace="180" w:wrap="around" w:vAnchor="text" w:hAnchor="margin" w:y="227"/>
              <w:jc w:val="both"/>
              <w:rPr>
                <w:bCs/>
                <w:sz w:val="16"/>
                <w:szCs w:val="16"/>
              </w:rPr>
            </w:pPr>
            <w:r>
              <w:rPr>
                <w:bCs/>
                <w:sz w:val="16"/>
                <w:szCs w:val="16"/>
              </w:rPr>
            </w:r>
          </w:p>
          <w:p>
            <w:pPr>
              <w:pStyle w:val="Normal"/>
              <w:framePr w:hSpace="180" w:wrap="around" w:vAnchor="text" w:hAnchor="margin" w:y="227"/>
              <w:jc w:val="both"/>
              <w:rPr>
                <w:bCs/>
                <w:sz w:val="16"/>
                <w:szCs w:val="16"/>
              </w:rPr>
            </w:pPr>
            <w:r>
              <w:rPr>
                <w:bCs/>
                <w:sz w:val="16"/>
                <w:szCs w:val="16"/>
              </w:rPr>
            </w:r>
          </w:p>
          <w:p>
            <w:pPr>
              <w:pStyle w:val="Normal"/>
              <w:framePr w:hSpace="180" w:wrap="around" w:vAnchor="text" w:hAnchor="margin" w:y="227"/>
              <w:jc w:val="both"/>
              <w:rPr>
                <w:b/>
                <w:bCs/>
              </w:rPr>
            </w:pPr>
            <w:r>
              <w:rPr>
                <w:b/>
                <w:bCs/>
              </w:rPr>
            </w:r>
          </w:p>
        </w:tc>
        <w:tc>
          <w:tcPr>
            <w:tcW w:w="4819"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227"/>
              <w:jc w:val="both"/>
              <w:rPr>
                <w:b/>
                <w:bCs/>
              </w:rPr>
            </w:pPr>
            <w:r>
              <w:rPr>
                <w:b/>
                <w:bCs/>
              </w:rPr>
              <w:t xml:space="preserve">Заявитель: </w:t>
            </w:r>
          </w:p>
          <w:p>
            <w:pPr>
              <w:pStyle w:val="Normal"/>
              <w:framePr w:hSpace="180" w:wrap="around" w:vAnchor="text" w:hAnchor="margin" w:y="227"/>
              <w:jc w:val="both"/>
              <w:rPr>
                <w:bCs/>
              </w:rPr>
            </w:pPr>
            <w:r>
              <w:rPr>
                <w:bCs/>
              </w:rPr>
              <w:t xml:space="preserve">___________________________________ </w:t>
            </w:r>
          </w:p>
          <w:p>
            <w:pPr>
              <w:pStyle w:val="Normal"/>
              <w:framePr w:hSpace="180" w:wrap="around" w:vAnchor="text" w:hAnchor="margin" w:y="227"/>
              <w:jc w:val="both"/>
              <w:rPr>
                <w:bCs/>
                <w:sz w:val="16"/>
                <w:szCs w:val="16"/>
              </w:rPr>
            </w:pPr>
            <w:r>
              <w:rPr>
                <w:bCs/>
                <w:sz w:val="16"/>
                <w:szCs w:val="16"/>
              </w:rPr>
              <w:t xml:space="preserve">(</w:t>
            </w:r>
            <w:r>
              <w:rPr>
                <w:bCs/>
                <w:sz w:val="16"/>
                <w:szCs w:val="16"/>
              </w:rPr>
              <w:t xml:space="preserve">для физических лиц -</w:t>
            </w:r>
            <w:r>
              <w:rPr>
                <w:bCs/>
                <w:sz w:val="16"/>
                <w:szCs w:val="16"/>
              </w:rPr>
              <w:t xml:space="preserve"> фамилия, имя, отчество</w:t>
            </w:r>
            <w:r>
              <w:rPr>
                <w:bCs/>
                <w:sz w:val="16"/>
                <w:szCs w:val="16"/>
              </w:rPr>
              <w:t xml:space="preserve">;</w:t>
            </w:r>
            <w:r>
              <w:rPr>
                <w:bCs/>
                <w:sz w:val="16"/>
                <w:szCs w:val="16"/>
              </w:rPr>
              <w:t xml:space="preserve"> </w:t>
            </w:r>
            <w:r>
              <w:rPr>
                <w:bCs/>
                <w:sz w:val="16"/>
                <w:szCs w:val="16"/>
              </w:rPr>
              <w:t xml:space="preserve">для юридических лиц - полное наименование / для индивид. предпринимателей - фамилия, имя, отчество)</w:t>
            </w:r>
            <w:r>
              <w:rPr>
                <w:bCs/>
                <w:sz w:val="16"/>
                <w:szCs w:val="16"/>
              </w:rPr>
            </w:r>
          </w:p>
          <w:p>
            <w:pPr>
              <w:pStyle w:val="Normal"/>
              <w:framePr w:hSpace="180" w:wrap="around" w:vAnchor="text" w:hAnchor="margin" w:y="227"/>
              <w:jc w:val="both"/>
              <w:rPr>
                <w:bCs/>
                <w:sz w:val="16"/>
                <w:szCs w:val="16"/>
              </w:rPr>
            </w:pPr>
            <w:r>
              <w:rPr>
                <w:bCs/>
                <w:sz w:val="16"/>
                <w:szCs w:val="16"/>
              </w:rPr>
              <w:t xml:space="preserve">______________________________________________________</w:t>
            </w:r>
          </w:p>
          <w:p>
            <w:pPr>
              <w:pStyle w:val="Normal"/>
              <w:framePr w:hSpace="180" w:wrap="around" w:vAnchor="text" w:hAnchor="margin" w:y="227"/>
              <w:jc w:val="both"/>
              <w:rPr>
                <w:bCs/>
                <w:sz w:val="16"/>
                <w:szCs w:val="16"/>
              </w:rPr>
            </w:pPr>
            <w:r>
              <w:rPr>
                <w:bCs/>
                <w:sz w:val="16"/>
                <w:szCs w:val="16"/>
              </w:rPr>
              <w:t xml:space="preserve">(для физических лиц и индивид. предпринимателей - </w:t>
            </w:r>
            <w:r>
              <w:rPr>
                <w:bCs/>
                <w:sz w:val="16"/>
                <w:szCs w:val="16"/>
              </w:rPr>
              <w:t xml:space="preserve">серия, номер, дата и место выдачи паспорта или иного документа, удостоверяющего личность в соответствии </w:t>
              <w:br w:type="textWrapping" w:clear="all"/>
              <w:t xml:space="preserve">с законодательством Российской Федерации)</w:t>
            </w:r>
            <w:r>
              <w:rPr>
                <w:bCs/>
                <w:sz w:val="16"/>
                <w:szCs w:val="16"/>
              </w:rPr>
            </w:r>
          </w:p>
          <w:p>
            <w:pPr>
              <w:pStyle w:val="Normal"/>
              <w:framePr w:hSpace="180" w:wrap="around" w:vAnchor="text" w:hAnchor="margin" w:y="227"/>
              <w:jc w:val="both"/>
              <w:rPr>
                <w:bCs/>
                <w:sz w:val="16"/>
                <w:szCs w:val="16"/>
              </w:rPr>
            </w:pPr>
            <w:r>
              <w:rPr>
                <w:bCs/>
                <w:sz w:val="16"/>
                <w:szCs w:val="16"/>
              </w:rPr>
              <w:t xml:space="preserve">________________________________</w:t>
            </w:r>
            <w:r>
              <w:rPr>
                <w:bCs/>
                <w:sz w:val="16"/>
                <w:szCs w:val="16"/>
              </w:rPr>
              <w:t xml:space="preserve">____________</w:t>
            </w:r>
            <w:r>
              <w:rPr>
                <w:bCs/>
                <w:sz w:val="16"/>
                <w:szCs w:val="16"/>
              </w:rPr>
              <w:t xml:space="preserve">___</w:t>
            </w:r>
          </w:p>
          <w:p>
            <w:pPr>
              <w:pStyle w:val="Normal"/>
              <w:framePr w:hSpace="180" w:wrap="around" w:vAnchor="text" w:hAnchor="margin" w:y="227"/>
              <w:jc w:val="both"/>
              <w:rPr>
                <w:bCs/>
                <w:sz w:val="16"/>
                <w:szCs w:val="16"/>
              </w:rPr>
            </w:pPr>
            <w:r>
              <w:rPr>
                <w:bCs/>
                <w:sz w:val="16"/>
                <w:szCs w:val="16"/>
              </w:rPr>
              <w:t xml:space="preserve">(номер записи в ЕГРЮЛ / ЕГРИП и даты их внесения</w:t>
            </w:r>
            <w:r>
              <w:rPr>
                <w:bCs/>
                <w:sz w:val="16"/>
                <w:szCs w:val="16"/>
              </w:rPr>
            </w:r>
          </w:p>
          <w:p>
            <w:pPr>
              <w:pStyle w:val="Normal"/>
              <w:framePr w:hSpace="180" w:wrap="around" w:vAnchor="text" w:hAnchor="margin" w:y="227"/>
              <w:jc w:val="both"/>
              <w:rPr>
                <w:bCs/>
                <w:sz w:val="16"/>
                <w:szCs w:val="16"/>
              </w:rPr>
            </w:pPr>
            <w:r>
              <w:rPr>
                <w:bCs/>
                <w:sz w:val="16"/>
                <w:szCs w:val="16"/>
              </w:rPr>
            </w:r>
          </w:p>
          <w:p>
            <w:pPr>
              <w:pStyle w:val="Normal"/>
              <w:framePr w:hSpace="180" w:wrap="around" w:vAnchor="text" w:hAnchor="margin" w:y="227"/>
              <w:jc w:val="both"/>
              <w:rPr>
                <w:bCs/>
                <w:sz w:val="22"/>
                <w:szCs w:val="22"/>
              </w:rPr>
            </w:pPr>
            <w:r>
              <w:rPr>
                <w:bCs/>
                <w:sz w:val="22"/>
                <w:szCs w:val="22"/>
              </w:rPr>
              <w:t xml:space="preserve">ИНН/КПП:</w:t>
            </w:r>
            <w:r>
              <w:rPr>
                <w:bCs/>
                <w:sz w:val="22"/>
                <w:szCs w:val="22"/>
              </w:rPr>
              <w:t xml:space="preserve">_______________________</w:t>
            </w:r>
            <w:r>
              <w:rPr>
                <w:bCs/>
                <w:sz w:val="22"/>
                <w:szCs w:val="22"/>
              </w:rPr>
            </w:r>
          </w:p>
          <w:p>
            <w:pPr>
              <w:pStyle w:val="Normal"/>
              <w:jc w:val="both"/>
              <w:rPr>
                <w:bCs/>
                <w:sz w:val="16"/>
                <w:szCs w:val="16"/>
              </w:rPr>
            </w:pPr>
            <w:r>
              <w:rPr>
                <w:bCs/>
                <w:sz w:val="16"/>
                <w:szCs w:val="16"/>
              </w:rPr>
            </w:r>
          </w:p>
          <w:p>
            <w:pPr>
              <w:pStyle w:val="Normal"/>
              <w:jc w:val="both"/>
              <w:rPr>
                <w:bCs/>
                <w:sz w:val="16"/>
                <w:szCs w:val="16"/>
              </w:rPr>
            </w:pPr>
            <w:r>
              <w:rPr>
                <w:bCs/>
                <w:sz w:val="16"/>
                <w:szCs w:val="16"/>
              </w:rPr>
              <w:t xml:space="preserve">_____________________________________________________</w:t>
            </w:r>
          </w:p>
          <w:p>
            <w:pPr>
              <w:pStyle w:val="Normal"/>
              <w:framePr w:hSpace="180" w:wrap="around" w:vAnchor="text" w:hAnchor="margin" w:y="227"/>
              <w:jc w:val="both"/>
              <w:rPr>
                <w:bCs/>
                <w:sz w:val="16"/>
                <w:szCs w:val="16"/>
              </w:rPr>
            </w:pPr>
            <w:r>
              <w:rPr>
                <w:bCs/>
                <w:sz w:val="16"/>
                <w:szCs w:val="16"/>
              </w:rPr>
              <w:t xml:space="preserve">(место нахождение / место жительства)</w:t>
            </w:r>
          </w:p>
          <w:p>
            <w:pPr>
              <w:pStyle w:val="Normal"/>
              <w:framePr w:hSpace="180" w:wrap="around" w:vAnchor="text" w:hAnchor="margin" w:y="227"/>
              <w:jc w:val="both"/>
              <w:rPr>
                <w:bCs/>
                <w:sz w:val="16"/>
                <w:szCs w:val="16"/>
              </w:rPr>
            </w:pPr>
            <w:r>
              <w:rPr>
                <w:bCs/>
                <w:sz w:val="16"/>
                <w:szCs w:val="16"/>
              </w:rPr>
            </w:r>
          </w:p>
          <w:p>
            <w:pPr>
              <w:pStyle w:val="Normal"/>
              <w:framePr w:hSpace="180" w:wrap="around" w:vAnchor="text" w:hAnchor="margin" w:y="227"/>
              <w:jc w:val="both"/>
              <w:rPr>
                <w:bCs/>
                <w:sz w:val="16"/>
                <w:szCs w:val="16"/>
              </w:rPr>
            </w:pPr>
            <w:r>
              <w:rPr>
                <w:bCs/>
                <w:sz w:val="16"/>
                <w:szCs w:val="16"/>
              </w:rPr>
              <w:t xml:space="preserve">______________________________________________________</w:t>
            </w:r>
          </w:p>
          <w:p>
            <w:pPr>
              <w:pStyle w:val="Normal"/>
              <w:framePr w:hSpace="180" w:wrap="around" w:vAnchor="text" w:hAnchor="margin" w:y="227"/>
              <w:jc w:val="both"/>
              <w:rPr>
                <w:bCs/>
                <w:sz w:val="16"/>
                <w:szCs w:val="16"/>
              </w:rPr>
            </w:pPr>
            <w:r>
              <w:rPr>
                <w:bCs/>
                <w:sz w:val="16"/>
                <w:szCs w:val="16"/>
              </w:rPr>
              <w:t xml:space="preserve">(должность, фамилия, имя, отчество лица, действующего от имени юридического лица)</w:t>
            </w:r>
            <w:r>
              <w:rPr>
                <w:bCs/>
                <w:sz w:val="16"/>
                <w:szCs w:val="16"/>
              </w:rPr>
            </w:r>
          </w:p>
          <w:p>
            <w:pPr>
              <w:pStyle w:val="Normal"/>
              <w:framePr w:hSpace="180" w:wrap="around" w:vAnchor="text" w:hAnchor="margin" w:y="227"/>
              <w:jc w:val="both"/>
              <w:rPr>
                <w:bCs/>
                <w:sz w:val="16"/>
                <w:szCs w:val="16"/>
              </w:rPr>
            </w:pPr>
            <w:r>
              <w:rPr>
                <w:bCs/>
                <w:sz w:val="16"/>
                <w:szCs w:val="16"/>
              </w:rPr>
            </w:r>
          </w:p>
        </w:tc>
      </w:tr>
      <w:tr>
        <w:trPr>
          <w:trHeight w:val="565"/>
        </w:trPr>
        <w:tc>
          <w:tcPr>
            <w:tcW w:w="4361"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227"/>
              <w:rPr>
                <w:bCs/>
              </w:rPr>
            </w:pPr>
            <w:r>
              <w:rPr>
                <w:bCs/>
              </w:rPr>
              <w:t xml:space="preserve">_________</w:t>
            </w:r>
            <w:r>
              <w:rPr>
                <w:bCs/>
              </w:rPr>
              <w:t xml:space="preserve">______________</w:t>
            </w:r>
            <w:r>
              <w:rPr>
                <w:bCs/>
              </w:rPr>
              <w:t xml:space="preserve">_ (подпись)                         </w:t>
            </w:r>
          </w:p>
          <w:p>
            <w:pPr>
              <w:pStyle w:val="Normal"/>
              <w:framePr w:hSpace="180" w:wrap="around" w:vAnchor="text" w:hAnchor="margin" w:y="227"/>
              <w:jc w:val="both"/>
              <w:rPr>
                <w:b/>
                <w:bCs/>
              </w:rPr>
            </w:pPr>
            <w:r>
              <w:rPr>
                <w:bCs/>
                <w:sz w:val="20"/>
                <w:szCs w:val="20"/>
              </w:rPr>
              <w:t xml:space="preserve">М.П.</w:t>
            </w:r>
            <w:r>
              <w:rPr>
                <w:b/>
                <w:bCs/>
              </w:rPr>
            </w:r>
          </w:p>
        </w:tc>
        <w:tc>
          <w:tcPr>
            <w:tcW w:w="4819"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227"/>
              <w:rPr>
                <w:bCs/>
              </w:rPr>
            </w:pPr>
            <w:r>
              <w:rPr>
                <w:bCs/>
              </w:rPr>
              <w:t xml:space="preserve">_________</w:t>
            </w:r>
            <w:r>
              <w:rPr>
                <w:bCs/>
              </w:rPr>
              <w:t xml:space="preserve">______________</w:t>
            </w:r>
            <w:r>
              <w:rPr>
                <w:bCs/>
              </w:rPr>
              <w:t xml:space="preserve">_ (подпись)                         </w:t>
            </w:r>
          </w:p>
          <w:p>
            <w:pPr>
              <w:pStyle w:val="Normal"/>
              <w:framePr w:hSpace="180" w:wrap="around" w:vAnchor="text" w:hAnchor="margin" w:y="227"/>
              <w:jc w:val="both"/>
              <w:rPr>
                <w:b/>
                <w:bCs/>
              </w:rPr>
            </w:pPr>
            <w:r>
              <w:rPr>
                <w:bCs/>
                <w:sz w:val="20"/>
                <w:szCs w:val="20"/>
              </w:rPr>
              <w:t xml:space="preserve">М.П.</w:t>
            </w:r>
            <w:r>
              <w:rPr>
                <w:b/>
                <w:bCs/>
              </w:rPr>
            </w:r>
          </w:p>
        </w:tc>
      </w:tr>
    </w:tbl>
    <w:sectPr>
      <w:headerReference w:type="even" r:id="rId6"/>
      <w:headerReference w:type="default" r:id="rId7"/>
      <w:type w:val="nextPage"/>
      <w:pgSz w:w="11906" w:h="16838"/>
      <w:pgMar w:top="284" w:right="850" w:bottom="539" w:left="1440" w:header="708" w:footer="708"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ourier New">
    <w:panose1 w:val="02070309020205020404"/>
  </w:font>
  <w:font w:name="Verdana">
    <w:panose1 w:val="020B0604030504040204"/>
  </w:font>
  <w:font w:name="Times New Roman">
    <w:panose1 w:val="02020603050405020304"/>
  </w:font>
  <w:font w:name="Calibri">
    <w:panose1 w:val="020F0502020204030204"/>
  </w:font>
  <w:font w:name="Cambria">
    <w:panose1 w:val="02040503050406030204"/>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r>
      <w:rPr>
        <w:rStyle w:val="PageNumber"/>
      </w:rPr>
    </w:r>
  </w:p>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 xml:space="preserve">5</w:t>
    </w:r>
    <w:r>
      <w:rPr>
        <w:rStyle w:val="PageNumber"/>
      </w:rPr>
      <w:fldChar w:fldCharType="end"/>
    </w:r>
    <w:r>
      <w:rPr>
        <w:rStyle w:val="PageNumber"/>
      </w:rPr>
    </w:r>
  </w:p>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compat>
    <w:spaceForUL w:val="true"/>
    <w:useNormalStyleForList w:val="true"/>
    <w:doNotUseIndentAsNumberingTabStop w:val="true"/>
    <w:useAltKinsokuLineBreakRules w:val="true"/>
    <w:allowSpaceOfSameStyleInTable w:val="true"/>
    <w:doNotSuppressIndentation w:val="true"/>
    <w:doNotAutofitConstrainedTables w:val="true"/>
    <w:autofitToFirstFixedWidthCell w:val="true"/>
    <w:displayHangulFixedWidth w:val="true"/>
    <w:splitPgBreakAndParaMark w:val="true"/>
    <w:doNotVertAlignCellWithSp w:val="true"/>
    <w:doNotBreakConstrainedForcedTable w:val="true"/>
    <w:doNotVertAlignInTxbx w:val="true"/>
    <w:useAnsiKerningPairs w:val="true"/>
    <w:cachedColBalance w:val="true"/>
    <w:compatSetting w:name="compatibilityMode" w:uri="http://schemas.microsoft.com/office/word" w:val="11"/>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lang w:val="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name w:val="Normal"/>
    <w:aliases w:val="Обычный"/>
    <w:next w:val="Normal"/>
    <w:link w:val="Normal"/>
    <w:qFormat/>
    <w:rPr>
      <w:sz w:val="24"/>
      <w:szCs w:val="24"/>
      <w:lang w:val="ru-RU" w:eastAsia="ru-RU" w:bidi="ar-SA"/>
    </w:rPr>
  </w:style>
  <w:style w:type="character" w:styleId="NormalCharacter">
    <w:name w:val="Основной шрифт абзаца"/>
    <w:next w:val="NormalCharacter"/>
    <w:link w:val="Normal"/>
    <w:semiHidden/>
  </w:style>
  <w:style w:type="table" w:styleId="TableNormal">
    <w:name w:val="Обычная таблица"/>
    <w:next w:val="TableNormal"/>
    <w:link w:val="Normal"/>
    <w:semiHidden/>
  </w:style>
  <w:style w:type="numbering" w:styleId="NormalList">
    <w:name w:val="Нет списка"/>
    <w:next w:val="NormalList"/>
    <w:link w:val="Normal"/>
    <w:semiHidden/>
  </w:style>
  <w:style w:type="paragraph" w:styleId="UserStyle_0">
    <w:name w:val="Знак Знак"/>
    <w:basedOn w:val="Normal"/>
    <w:next w:val="UserStyle_0"/>
    <w:link w:val="Normal"/>
    <w:pPr>
      <w:spacing w:after="160" w:line="240" w:lineRule="exact"/>
    </w:pPr>
    <w:rPr>
      <w:rFonts w:ascii="Verdana" w:hAnsi="Verdana" w:cs="Verdana"/>
      <w:sz w:val="20"/>
      <w:szCs w:val="20"/>
      <w:lang w:val="en-US" w:eastAsia="en-US"/>
    </w:rPr>
  </w:style>
  <w:style w:type="paragraph" w:styleId="Header">
    <w:name w:val="Верхний колонтитул"/>
    <w:basedOn w:val="Normal"/>
    <w:next w:val="Header"/>
    <w:link w:val="Normal"/>
    <w:pPr>
      <w:tabs>
        <w:tab w:val="center" w:pos="4677" w:leader="none"/>
        <w:tab w:val="right" w:pos="9355" w:leader="none"/>
      </w:tabs>
    </w:pPr>
  </w:style>
  <w:style w:type="character" w:styleId="PageNumber">
    <w:name w:val="Номер страницы"/>
    <w:basedOn w:val="NormalCharacter"/>
    <w:next w:val="PageNumber"/>
    <w:link w:val="Normal"/>
  </w:style>
  <w:style w:type="paragraph" w:styleId="UserStyle_1">
    <w:name w:val="ConsPlusNonformat"/>
    <w:next w:val="UserStyle_1"/>
    <w:link w:val="Normal"/>
    <w:pPr>
      <w:widowControl w:val="off"/>
    </w:pPr>
    <w:rPr>
      <w:rFonts w:ascii="Courier New" w:hAnsi="Courier New" w:cs="Courier New"/>
      <w:lang w:val="ru-RU" w:eastAsia="ru-RU" w:bidi="ar-SA"/>
    </w:rPr>
  </w:style>
  <w:style w:type="paragraph" w:styleId="UserStyle_2">
    <w:name w:val="ConsPlusNormal"/>
    <w:next w:val="UserStyle_2"/>
    <w:link w:val="Normal"/>
    <w:pPr>
      <w:widowControl w:val="off"/>
      <w:ind w:firstLine="720"/>
    </w:pPr>
    <w:rPr>
      <w:rFonts w:ascii="Arial" w:hAnsi="Arial" w:cs="Arial"/>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Р7-Офис/2025.2.2.831</Application>
  <Characters>12911</Characters>
  <CharactersWithSpaces>15146</CharactersWithSpaces>
  <Company>-</Company>
  <DocSecurity>0</DocSecurity>
  <HyperlinksChanged>false</HyperlinksChanged>
  <Lines>107</Lines>
  <Pages>5</Pages>
  <Paragraphs>30</Paragraphs>
  <ScaleCrop>false</ScaleCrop>
  <SharedDoc>false</SharedDoc>
  <Template>Normal</Template>
  <Words>2265</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Chikalova</dc:creator>
  <cp:lastModifiedBy>machinskas-yd</cp:lastModifiedBy>
  <cp:revision>9</cp:revision>
  <dcterms:created xsi:type="dcterms:W3CDTF">2017-07-28T15:55:00Z</dcterms:created>
  <dcterms:modified xsi:type="dcterms:W3CDTF">2023-03-13T11:47:00Z</dcterms:modified>
  <cp:version>1048576</cp:version>
</cp:coreProperties>
</file>